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D1" w:rsidRPr="00CF4BBF" w:rsidRDefault="00CF4BBF" w:rsidP="006A764D">
      <w:pPr>
        <w:pStyle w:val="2"/>
        <w:ind w:firstLine="709"/>
        <w:rPr>
          <w:color w:val="auto"/>
          <w:sz w:val="24"/>
        </w:rPr>
      </w:pPr>
      <w:bookmarkStart w:id="0" w:name="_Toc364713906"/>
      <w:r w:rsidRPr="00CF4BBF">
        <w:rPr>
          <w:color w:val="auto"/>
          <w:sz w:val="24"/>
        </w:rPr>
        <w:t>ПОЯСНИТЕЛЬНАЯ ЗАПИСКА</w:t>
      </w:r>
      <w:bookmarkEnd w:id="0"/>
    </w:p>
    <w:p w:rsidR="008F6B2E" w:rsidRPr="00CF4BBF" w:rsidRDefault="008F6B2E" w:rsidP="00CF4BBF">
      <w:pPr>
        <w:ind w:firstLine="709"/>
        <w:jc w:val="both"/>
      </w:pPr>
    </w:p>
    <w:p w:rsidR="00AF6427" w:rsidRPr="00AF6427" w:rsidRDefault="00AF6427" w:rsidP="00AF6427">
      <w:pPr>
        <w:ind w:firstLine="567"/>
        <w:jc w:val="both"/>
        <w:rPr>
          <w:rFonts w:eastAsia="Times New Roman"/>
          <w:spacing w:val="-10"/>
        </w:rPr>
      </w:pPr>
      <w:r w:rsidRPr="00AF6427">
        <w:rPr>
          <w:rFonts w:eastAsia="Times New Roman"/>
        </w:rPr>
        <w:t>Рабочая программа учебного курса по информатике для 7 класса разработана на основе ФГОС второго поколения,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М.С.Цветкова Москва БИНОМ. Лаборатория знаний 2012),</w:t>
      </w:r>
      <w:r w:rsidRPr="00AF6427">
        <w:rPr>
          <w:rFonts w:eastAsia="Times New Roman"/>
          <w:spacing w:val="-10"/>
        </w:rPr>
        <w:t xml:space="preserve"> авторской программы </w:t>
      </w:r>
      <w:r w:rsidRPr="00AF6427">
        <w:rPr>
          <w:rFonts w:eastAsia="Times New Roman"/>
          <w:color w:val="000000"/>
        </w:rPr>
        <w:t>Босовой Л.Л.</w:t>
      </w:r>
      <w:r w:rsidRPr="00AF6427">
        <w:rPr>
          <w:rFonts w:eastAsia="Times New Roman"/>
          <w:spacing w:val="-10"/>
        </w:rPr>
        <w:t>, федерального перечня учебников, рекомендованных Министерством образования и науки РФ к использованию в образовательном процессе общеобразовательных учреждений с учетом авторского тематического планирования учебного материала.</w:t>
      </w:r>
    </w:p>
    <w:p w:rsidR="00C80161" w:rsidRPr="00C80161" w:rsidRDefault="00C80161" w:rsidP="00CF4BB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C80161">
        <w:rPr>
          <w:rFonts w:eastAsia="Times New Roman"/>
          <w:color w:val="000000"/>
        </w:rPr>
        <w:t>Рабочая программа курса рассчитана на 34 часа</w:t>
      </w:r>
      <w:r w:rsidR="006A764D">
        <w:rPr>
          <w:rFonts w:eastAsia="Times New Roman"/>
          <w:color w:val="000000"/>
        </w:rPr>
        <w:t>, поскольку на изучение курса</w:t>
      </w:r>
      <w:r w:rsidRPr="00C80161">
        <w:rPr>
          <w:rFonts w:eastAsia="Times New Roman"/>
          <w:color w:val="000000"/>
        </w:rPr>
        <w:t xml:space="preserve"> классе отводится 1 час в неделю </w:t>
      </w:r>
      <w:r w:rsidRPr="00CF4BBF">
        <w:rPr>
          <w:rFonts w:eastAsia="Times New Roman"/>
          <w:color w:val="000000"/>
        </w:rPr>
        <w:t xml:space="preserve">из </w:t>
      </w:r>
      <w:r w:rsidRPr="00C80161">
        <w:rPr>
          <w:rFonts w:eastAsia="Times New Roman"/>
          <w:color w:val="000000"/>
        </w:rPr>
        <w:t xml:space="preserve"> компонента.</w:t>
      </w:r>
    </w:p>
    <w:p w:rsidR="007C526D" w:rsidRPr="00CF4BBF" w:rsidRDefault="00A55E1D" w:rsidP="00CF4BBF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CF4BBF">
        <w:rPr>
          <w:rStyle w:val="aa"/>
          <w:rFonts w:eastAsia="Calibri"/>
          <w:bCs/>
          <w:i w:val="0"/>
          <w:color w:val="000000"/>
        </w:rPr>
        <w:t xml:space="preserve">Рабочая программа по </w:t>
      </w:r>
      <w:r w:rsidR="007C526D" w:rsidRPr="00CF4BBF">
        <w:rPr>
          <w:rStyle w:val="aa"/>
          <w:rFonts w:eastAsia="Calibri"/>
          <w:bCs/>
          <w:i w:val="0"/>
          <w:color w:val="000000"/>
        </w:rPr>
        <w:t xml:space="preserve"> «Информатика» был</w:t>
      </w:r>
      <w:r w:rsidRPr="00CF4BBF">
        <w:rPr>
          <w:rStyle w:val="aa"/>
          <w:rFonts w:eastAsia="Calibri"/>
          <w:bCs/>
          <w:i w:val="0"/>
          <w:color w:val="000000"/>
        </w:rPr>
        <w:t>а</w:t>
      </w:r>
      <w:r w:rsidR="007C526D" w:rsidRPr="00CF4BBF">
        <w:rPr>
          <w:rStyle w:val="aa"/>
          <w:rFonts w:eastAsia="Calibri"/>
          <w:bCs/>
          <w:i w:val="0"/>
          <w:color w:val="000000"/>
        </w:rPr>
        <w:t xml:space="preserve"> составлен</w:t>
      </w:r>
      <w:r w:rsidRPr="00CF4BBF">
        <w:rPr>
          <w:rStyle w:val="aa"/>
          <w:rFonts w:eastAsia="Calibri"/>
          <w:bCs/>
          <w:i w:val="0"/>
          <w:color w:val="000000"/>
        </w:rPr>
        <w:t>а</w:t>
      </w:r>
      <w:r w:rsidR="007C526D" w:rsidRPr="00CF4BBF">
        <w:rPr>
          <w:rStyle w:val="aa"/>
          <w:rFonts w:eastAsia="Calibri"/>
          <w:bCs/>
          <w:i w:val="0"/>
          <w:color w:val="000000"/>
        </w:rPr>
        <w:t xml:space="preserve"> на основе сле</w:t>
      </w:r>
      <w:r w:rsidR="007C526D" w:rsidRPr="00CF4BBF">
        <w:rPr>
          <w:rStyle w:val="aa"/>
          <w:rFonts w:eastAsia="Calibri"/>
          <w:bCs/>
          <w:i w:val="0"/>
          <w:color w:val="000000"/>
        </w:rPr>
        <w:softHyphen/>
        <w:t>дующих документов</w:t>
      </w:r>
      <w:r w:rsidR="007C526D" w:rsidRPr="00CF4BBF">
        <w:rPr>
          <w:rStyle w:val="a9"/>
          <w:i/>
          <w:color w:val="000000"/>
        </w:rPr>
        <w:t>:</w:t>
      </w:r>
    </w:p>
    <w:p w:rsidR="00AF6427" w:rsidRPr="00AF6427" w:rsidRDefault="00AF6427" w:rsidP="00AF642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color w:val="000000"/>
        </w:rPr>
      </w:pPr>
      <w:r w:rsidRPr="00AF6427">
        <w:rPr>
          <w:rFonts w:eastAsia="Times New Roman"/>
          <w:color w:val="000000"/>
        </w:rPr>
        <w:t>Авторская программа  Босовой Л.Л. «Программа курса информатики и ИКТ для 5-7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2016».</w:t>
      </w:r>
    </w:p>
    <w:p w:rsidR="00AF6427" w:rsidRPr="00AF6427" w:rsidRDefault="00AF6427" w:rsidP="00AF6427">
      <w:pPr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</w:rPr>
      </w:pPr>
      <w:r w:rsidRPr="00AF6427">
        <w:rPr>
          <w:rFonts w:eastAsia="Times New Roman"/>
          <w:color w:val="000000"/>
        </w:rPr>
        <w:t>Босова Л. Л. Информатика [Текст]: Учебник для 7 класса/Л. Л. Босова, А. Ю. Босова. –М. : БИНОМ. Лаборатория знаний, 2016. - 224 с. : илл. ISBN 978 - 5 - 9963 - 1165 - 1.</w:t>
      </w:r>
    </w:p>
    <w:p w:rsidR="00AF6427" w:rsidRPr="00AF6427" w:rsidRDefault="00AF6427" w:rsidP="00AF6427">
      <w:pPr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</w:rPr>
      </w:pPr>
      <w:r w:rsidRPr="00AF6427">
        <w:rPr>
          <w:rFonts w:eastAsia="Times New Roman"/>
          <w:color w:val="000000"/>
        </w:rPr>
        <w:t>Учебник  «Информатика» для 7 класса. Семакин И.Г., Залогова Л.А., Русаков С.В., Шестакова Л.В.  — М.: БИНОМ. Лаборатория знаний, 2017.</w:t>
      </w:r>
    </w:p>
    <w:p w:rsidR="00AF6427" w:rsidRPr="00AF6427" w:rsidRDefault="00AF6427" w:rsidP="00AF6427">
      <w:pPr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</w:rPr>
      </w:pPr>
      <w:r w:rsidRPr="00AF6427">
        <w:rPr>
          <w:rFonts w:eastAsia="Times New Roman"/>
          <w:color w:val="000000"/>
        </w:rPr>
        <w:t>Задачник-практикум (в 2 томах) под редакцией И.Г.Семакина, Е.К.Хеннера. Издательство БИНОМ. Лаборатория знаний. 2017</w:t>
      </w:r>
    </w:p>
    <w:p w:rsidR="00AF6427" w:rsidRPr="00AF6427" w:rsidRDefault="00AF6427" w:rsidP="00AF6427">
      <w:pPr>
        <w:numPr>
          <w:ilvl w:val="0"/>
          <w:numId w:val="17"/>
        </w:numPr>
        <w:ind w:left="0" w:firstLine="0"/>
        <w:jc w:val="both"/>
        <w:rPr>
          <w:rFonts w:eastAsia="Times New Roman"/>
          <w:color w:val="000000"/>
        </w:rPr>
      </w:pPr>
      <w:r w:rsidRPr="00AF6427">
        <w:rPr>
          <w:rFonts w:eastAsia="Times New Roman"/>
          <w:color w:val="000000"/>
        </w:rPr>
        <w:t xml:space="preserve">Босова Л. Л. Пояснительная записка к учебникам «Информатика» для 5 - 9 классов [Электронный </w:t>
      </w:r>
      <w:bookmarkStart w:id="1" w:name="_GoBack"/>
      <w:r w:rsidRPr="00AF6427">
        <w:rPr>
          <w:rFonts w:eastAsia="Times New Roman"/>
          <w:color w:val="000000"/>
        </w:rPr>
        <w:t>ресурс]</w:t>
      </w:r>
      <w:bookmarkEnd w:id="1"/>
    </w:p>
    <w:p w:rsidR="0049383A" w:rsidRDefault="0049383A" w:rsidP="00CF4BBF">
      <w:pPr>
        <w:pStyle w:val="ab"/>
        <w:tabs>
          <w:tab w:val="left" w:pos="142"/>
        </w:tabs>
        <w:spacing w:after="0"/>
        <w:ind w:left="0" w:firstLine="709"/>
        <w:jc w:val="both"/>
        <w:rPr>
          <w:b/>
        </w:rPr>
      </w:pPr>
    </w:p>
    <w:p w:rsidR="007C526D" w:rsidRPr="00CF4BBF" w:rsidRDefault="003C3142" w:rsidP="00CF4BBF">
      <w:pPr>
        <w:pStyle w:val="ab"/>
        <w:tabs>
          <w:tab w:val="left" w:pos="142"/>
        </w:tabs>
        <w:spacing w:after="0"/>
        <w:ind w:left="0" w:firstLine="709"/>
        <w:jc w:val="both"/>
        <w:rPr>
          <w:b/>
        </w:rPr>
      </w:pPr>
      <w:r w:rsidRPr="00CF4BBF">
        <w:rPr>
          <w:b/>
        </w:rPr>
        <w:t>Цели курса:</w:t>
      </w:r>
    </w:p>
    <w:p w:rsidR="007C526D" w:rsidRPr="00CF4BBF" w:rsidRDefault="007C526D" w:rsidP="00CF4BBF">
      <w:pPr>
        <w:numPr>
          <w:ilvl w:val="0"/>
          <w:numId w:val="4"/>
        </w:numPr>
        <w:tabs>
          <w:tab w:val="clear" w:pos="720"/>
          <w:tab w:val="num" w:pos="284"/>
        </w:tabs>
        <w:ind w:left="0" w:firstLine="709"/>
        <w:jc w:val="both"/>
      </w:pPr>
      <w:r w:rsidRPr="00CF4BBF">
        <w:t>формирование общеучебных умений и способов интеллектуальной деятельности на основе методов информатики;</w:t>
      </w:r>
    </w:p>
    <w:p w:rsidR="007C526D" w:rsidRPr="00CF4BBF" w:rsidRDefault="007C526D" w:rsidP="00CF4BBF">
      <w:pPr>
        <w:numPr>
          <w:ilvl w:val="0"/>
          <w:numId w:val="4"/>
        </w:numPr>
        <w:tabs>
          <w:tab w:val="clear" w:pos="720"/>
          <w:tab w:val="num" w:pos="284"/>
        </w:tabs>
        <w:ind w:left="0" w:firstLine="709"/>
        <w:jc w:val="both"/>
      </w:pPr>
      <w:r w:rsidRPr="00CF4BBF">
        <w:rPr>
          <w:bCs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CF4BBF">
        <w:t>;</w:t>
      </w:r>
    </w:p>
    <w:p w:rsidR="007C526D" w:rsidRPr="00CF4BBF" w:rsidRDefault="007C526D" w:rsidP="00CF4BBF">
      <w:pPr>
        <w:numPr>
          <w:ilvl w:val="0"/>
          <w:numId w:val="4"/>
        </w:numPr>
        <w:tabs>
          <w:tab w:val="clear" w:pos="720"/>
          <w:tab w:val="num" w:pos="284"/>
        </w:tabs>
        <w:ind w:left="0" w:firstLine="709"/>
        <w:jc w:val="both"/>
      </w:pPr>
      <w:r w:rsidRPr="00CF4BBF">
        <w:rPr>
          <w:bCs/>
        </w:rPr>
        <w:t>пропедевтика понятий базового курса школьной информатики;</w:t>
      </w:r>
    </w:p>
    <w:p w:rsidR="007C526D" w:rsidRPr="00CF4BBF" w:rsidRDefault="007C526D" w:rsidP="00CF4BBF">
      <w:pPr>
        <w:numPr>
          <w:ilvl w:val="0"/>
          <w:numId w:val="4"/>
        </w:numPr>
        <w:tabs>
          <w:tab w:val="clear" w:pos="720"/>
          <w:tab w:val="num" w:pos="284"/>
        </w:tabs>
        <w:ind w:left="0" w:firstLine="709"/>
        <w:jc w:val="both"/>
      </w:pPr>
      <w:r w:rsidRPr="00CF4BBF">
        <w:t>развитие</w:t>
      </w:r>
      <w:r w:rsidRPr="00CF4BBF">
        <w:rPr>
          <w:b/>
        </w:rPr>
        <w:t xml:space="preserve"> </w:t>
      </w:r>
      <w:r w:rsidRPr="00CF4BBF">
        <w:t>алгоритмического мышления</w:t>
      </w:r>
      <w:r w:rsidRPr="00CF4BBF">
        <w:rPr>
          <w:b/>
        </w:rPr>
        <w:t xml:space="preserve">, </w:t>
      </w:r>
      <w:r w:rsidRPr="00CF4BBF">
        <w:t>творческих и познавательных способностей учащихся;</w:t>
      </w:r>
    </w:p>
    <w:p w:rsidR="007C526D" w:rsidRPr="00CF4BBF" w:rsidRDefault="007C526D" w:rsidP="00CF4BBF">
      <w:pPr>
        <w:numPr>
          <w:ilvl w:val="0"/>
          <w:numId w:val="4"/>
        </w:numPr>
        <w:tabs>
          <w:tab w:val="clear" w:pos="720"/>
          <w:tab w:val="num" w:pos="284"/>
        </w:tabs>
        <w:ind w:left="0" w:firstLine="709"/>
        <w:jc w:val="both"/>
      </w:pPr>
      <w:r w:rsidRPr="00CF4BBF"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7C526D" w:rsidRPr="00CF4BBF" w:rsidRDefault="007C526D" w:rsidP="00CF4BBF">
      <w:pPr>
        <w:numPr>
          <w:ilvl w:val="0"/>
          <w:numId w:val="4"/>
        </w:numPr>
        <w:tabs>
          <w:tab w:val="clear" w:pos="720"/>
          <w:tab w:val="num" w:pos="284"/>
        </w:tabs>
        <w:ind w:left="0" w:firstLine="709"/>
        <w:jc w:val="both"/>
      </w:pPr>
      <w:r w:rsidRPr="00CF4BBF"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7C526D" w:rsidRPr="00CF4BBF" w:rsidRDefault="00C80161" w:rsidP="00CF4BBF">
      <w:pPr>
        <w:tabs>
          <w:tab w:val="num" w:pos="284"/>
        </w:tabs>
        <w:ind w:firstLine="709"/>
        <w:jc w:val="both"/>
        <w:rPr>
          <w:b/>
          <w:color w:val="000000"/>
        </w:rPr>
      </w:pPr>
      <w:r w:rsidRPr="00CF4BBF">
        <w:rPr>
          <w:b/>
          <w:i/>
          <w:color w:val="000000"/>
        </w:rPr>
        <w:t>Задачи курса</w:t>
      </w:r>
      <w:r w:rsidR="007C526D" w:rsidRPr="00CF4BBF">
        <w:rPr>
          <w:b/>
          <w:color w:val="000000"/>
        </w:rPr>
        <w:t>:</w:t>
      </w:r>
    </w:p>
    <w:p w:rsidR="007C526D" w:rsidRPr="00CF4BBF" w:rsidRDefault="007C526D" w:rsidP="00CF4BBF">
      <w:pPr>
        <w:numPr>
          <w:ilvl w:val="0"/>
          <w:numId w:val="5"/>
        </w:numPr>
        <w:tabs>
          <w:tab w:val="num" w:pos="284"/>
        </w:tabs>
        <w:ind w:left="0" w:firstLine="709"/>
        <w:jc w:val="both"/>
      </w:pPr>
      <w:r w:rsidRPr="00CF4BBF">
        <w:t xml:space="preserve">сформировать у учащихся  умения организации собственной учебной деятельности, включающими:  целеполагание как постановку учебной   задачи на основе соотнесения того, что уже известно, и того, что требуется установить; </w:t>
      </w:r>
    </w:p>
    <w:p w:rsidR="007C526D" w:rsidRPr="00CF4BBF" w:rsidRDefault="007C526D" w:rsidP="00CF4BBF">
      <w:pPr>
        <w:tabs>
          <w:tab w:val="num" w:pos="284"/>
        </w:tabs>
        <w:ind w:firstLine="709"/>
        <w:jc w:val="both"/>
      </w:pPr>
      <w:r w:rsidRPr="00CF4BBF">
        <w:lastRenderedPageBreak/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7C526D" w:rsidRPr="00CF4BBF" w:rsidRDefault="007C526D" w:rsidP="00CF4BBF">
      <w:pPr>
        <w:numPr>
          <w:ilvl w:val="0"/>
          <w:numId w:val="5"/>
        </w:numPr>
        <w:tabs>
          <w:tab w:val="num" w:pos="284"/>
        </w:tabs>
        <w:ind w:left="0" w:firstLine="709"/>
        <w:jc w:val="both"/>
      </w:pPr>
      <w:r w:rsidRPr="00CF4BBF"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7C526D" w:rsidRPr="00CF4BBF" w:rsidRDefault="007C526D" w:rsidP="00CF4BBF">
      <w:pPr>
        <w:ind w:firstLine="709"/>
        <w:jc w:val="both"/>
      </w:pPr>
      <w:r w:rsidRPr="00CF4BBF">
        <w:t>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7C526D" w:rsidRPr="00CF4BBF" w:rsidRDefault="007C526D" w:rsidP="00CF4BBF">
      <w:pPr>
        <w:numPr>
          <w:ilvl w:val="0"/>
          <w:numId w:val="5"/>
        </w:numPr>
        <w:tabs>
          <w:tab w:val="num" w:pos="284"/>
        </w:tabs>
        <w:ind w:left="0" w:firstLine="709"/>
        <w:jc w:val="both"/>
      </w:pPr>
      <w:r w:rsidRPr="00CF4BBF"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526D" w:rsidRPr="00CF4BBF" w:rsidRDefault="007C526D" w:rsidP="00CF4BBF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F4BBF"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7C526D" w:rsidRPr="00CF4BBF" w:rsidRDefault="007C526D" w:rsidP="00CF4BBF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F4BBF"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7C526D" w:rsidRPr="00CF4BBF" w:rsidRDefault="007C526D" w:rsidP="00CF4BBF">
      <w:pPr>
        <w:numPr>
          <w:ilvl w:val="0"/>
          <w:numId w:val="5"/>
        </w:numPr>
        <w:tabs>
          <w:tab w:val="left" w:pos="284"/>
        </w:tabs>
        <w:ind w:left="0" w:firstLine="709"/>
        <w:jc w:val="both"/>
      </w:pPr>
      <w:r w:rsidRPr="00CF4BBF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EE38CA" w:rsidRPr="00CF4BBF" w:rsidRDefault="00EE38CA" w:rsidP="00CF4BBF">
      <w:pPr>
        <w:ind w:firstLine="709"/>
        <w:jc w:val="both"/>
      </w:pPr>
    </w:p>
    <w:p w:rsidR="00EE38CA" w:rsidRPr="00CF4BBF" w:rsidRDefault="00EE38CA" w:rsidP="00CF4BBF">
      <w:pPr>
        <w:ind w:firstLine="709"/>
        <w:jc w:val="both"/>
      </w:pPr>
    </w:p>
    <w:p w:rsidR="002D1D0A" w:rsidRPr="00CF4BBF" w:rsidRDefault="002D1D0A" w:rsidP="00CF4BBF">
      <w:pPr>
        <w:pStyle w:val="12"/>
        <w:spacing w:before="0" w:after="0" w:line="240" w:lineRule="auto"/>
        <w:ind w:left="0" w:firstLine="709"/>
        <w:jc w:val="both"/>
        <w:rPr>
          <w:rFonts w:eastAsia="Calibri" w:cs="Times New Roman"/>
          <w:caps w:val="0"/>
          <w:sz w:val="24"/>
          <w:szCs w:val="24"/>
          <w:lang w:eastAsia="ru-RU"/>
        </w:rPr>
      </w:pPr>
    </w:p>
    <w:p w:rsidR="002D1D0A" w:rsidRPr="00CF4BBF" w:rsidRDefault="002D1D0A" w:rsidP="00CF4BBF">
      <w:pPr>
        <w:pStyle w:val="12"/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F4BBF">
        <w:rPr>
          <w:rFonts w:cs="Times New Roman"/>
          <w:sz w:val="24"/>
          <w:szCs w:val="24"/>
        </w:rPr>
        <w:br w:type="page"/>
      </w:r>
    </w:p>
    <w:p w:rsidR="002D1D0A" w:rsidRDefault="00CF4BBF" w:rsidP="00CF4BBF">
      <w:pPr>
        <w:pStyle w:val="12"/>
        <w:spacing w:before="0" w:after="0" w:line="240" w:lineRule="auto"/>
        <w:ind w:left="0" w:firstLine="709"/>
        <w:jc w:val="both"/>
        <w:rPr>
          <w:rFonts w:eastAsia="Calibri" w:cs="Times New Roman"/>
          <w:b/>
          <w:bCs/>
          <w:caps w:val="0"/>
          <w:sz w:val="24"/>
          <w:szCs w:val="24"/>
          <w:lang w:eastAsia="ru-RU"/>
        </w:rPr>
      </w:pPr>
      <w:r w:rsidRPr="00CF4BBF">
        <w:rPr>
          <w:rFonts w:eastAsia="Calibri" w:cs="Times New Roman"/>
          <w:b/>
          <w:bCs/>
          <w:caps w:val="0"/>
          <w:sz w:val="24"/>
          <w:szCs w:val="24"/>
          <w:lang w:eastAsia="ru-RU"/>
        </w:rPr>
        <w:lastRenderedPageBreak/>
        <w:t>ПЛАНИРУЕМЫЕ РЕЗУЛЬТАТЫ  ОСВОЕНИЯ ИНФОРМАТИКИ В 7 КЛАССЕ</w:t>
      </w:r>
    </w:p>
    <w:p w:rsidR="00CF4BBF" w:rsidRPr="00CF4BBF" w:rsidRDefault="00CF4BBF" w:rsidP="00CF4BBF">
      <w:pPr>
        <w:pStyle w:val="af3"/>
      </w:pPr>
    </w:p>
    <w:p w:rsidR="004211FC" w:rsidRPr="00CF4BBF" w:rsidRDefault="004211FC" w:rsidP="00CF4BBF">
      <w:pPr>
        <w:ind w:firstLine="709"/>
        <w:jc w:val="both"/>
        <w:rPr>
          <w:b/>
        </w:rPr>
      </w:pPr>
      <w:r w:rsidRPr="00CF4BBF">
        <w:rPr>
          <w:b/>
        </w:rPr>
        <w:t xml:space="preserve">Тема 1. </w:t>
      </w:r>
      <w:r w:rsidRPr="00CF4BBF">
        <w:rPr>
          <w:b/>
          <w:bCs/>
        </w:rPr>
        <w:t>Информация и информационные процессы</w:t>
      </w:r>
    </w:p>
    <w:p w:rsidR="004211FC" w:rsidRPr="00CF4BBF" w:rsidRDefault="004211FC" w:rsidP="00CF4BBF">
      <w:pPr>
        <w:ind w:firstLine="709"/>
        <w:jc w:val="both"/>
      </w:pPr>
      <w:r w:rsidRPr="00CF4BBF">
        <w:rPr>
          <w:b/>
        </w:rPr>
        <w:t>Обучающийся научится</w:t>
      </w:r>
      <w:r w:rsidRPr="00CF4BBF">
        <w:t>: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декодировать и кодировать информацию</w:t>
      </w:r>
      <w:r w:rsidRPr="00CF4BBF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CF4BBF">
        <w:t>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оперировать единицами измерения количества информации;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 xml:space="preserve">записывать в двоичной системе целые числа от 0 до 256; 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составлять запросы для поиска информации в Интернете;</w:t>
      </w:r>
    </w:p>
    <w:p w:rsidR="004211FC" w:rsidRPr="00CF4BBF" w:rsidRDefault="004211FC" w:rsidP="00CF4BBF">
      <w:pPr>
        <w:ind w:firstLine="709"/>
        <w:contextualSpacing/>
        <w:jc w:val="both"/>
      </w:pPr>
      <w:r w:rsidRPr="00CF4BBF">
        <w:rPr>
          <w:i/>
        </w:rPr>
        <w:t>Обучающийся получит возможность</w:t>
      </w:r>
      <w:r w:rsidRPr="00CF4BBF">
        <w:t>: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научиться определять мощность алфавита, используемого для записи сообщения;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научиться оценивать информационный объём сообщения, записанного символами произвольного алфавита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4211FC" w:rsidRPr="00CF4BBF" w:rsidRDefault="004211FC" w:rsidP="00CF4BBF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F4BBF">
        <w:rPr>
          <w:b/>
        </w:rPr>
        <w:t>Тема 2. Компьютер как универсальное устройство обработки информации.</w:t>
      </w:r>
    </w:p>
    <w:p w:rsidR="004211FC" w:rsidRPr="00CF4BBF" w:rsidRDefault="004211FC" w:rsidP="00CF4BBF">
      <w:pPr>
        <w:ind w:firstLine="709"/>
        <w:jc w:val="both"/>
      </w:pPr>
      <w:r w:rsidRPr="00CF4BBF">
        <w:rPr>
          <w:b/>
        </w:rPr>
        <w:t>Обучающийся научится</w:t>
      </w:r>
      <w:r w:rsidRPr="00CF4BBF">
        <w:t>: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называть функции и характеристики основных устройств компьютера;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описывать виды и состав программного обеспечения современных компьютеров;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подбирать программное обеспечение, соответствующее решаемой задаче;</w:t>
      </w:r>
    </w:p>
    <w:p w:rsidR="004211FC" w:rsidRPr="00CF4BBF" w:rsidRDefault="004211FC" w:rsidP="00CF4BBF">
      <w:pPr>
        <w:pStyle w:val="11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BBF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4211FC" w:rsidRPr="00CF4BBF" w:rsidRDefault="004211FC" w:rsidP="00CF4BBF">
      <w:pPr>
        <w:ind w:firstLine="709"/>
        <w:contextualSpacing/>
        <w:jc w:val="both"/>
      </w:pPr>
      <w:r w:rsidRPr="00CF4BBF">
        <w:rPr>
          <w:i/>
        </w:rPr>
        <w:t>Обучающийся получит возможность</w:t>
      </w:r>
      <w:r w:rsidRPr="00CF4BBF">
        <w:t>: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</w:pPr>
      <w:r w:rsidRPr="00CF4BBF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211FC" w:rsidRPr="00CF4BBF" w:rsidRDefault="004211FC" w:rsidP="00CF4BBF">
      <w:pPr>
        <w:autoSpaceDE w:val="0"/>
        <w:autoSpaceDN w:val="0"/>
        <w:adjustRightInd w:val="0"/>
        <w:ind w:firstLine="709"/>
        <w:contextualSpacing/>
        <w:jc w:val="both"/>
      </w:pPr>
      <w:r w:rsidRPr="00CF4BBF">
        <w:rPr>
          <w:b/>
        </w:rPr>
        <w:t>Тема 3. Обработка графической информации</w:t>
      </w:r>
    </w:p>
    <w:p w:rsidR="004211FC" w:rsidRPr="00CF4BBF" w:rsidRDefault="004211FC" w:rsidP="00CF4BBF">
      <w:pPr>
        <w:ind w:firstLine="709"/>
        <w:jc w:val="both"/>
      </w:pPr>
      <w:r w:rsidRPr="00CF4BBF">
        <w:rPr>
          <w:b/>
        </w:rPr>
        <w:t>Обучающийся научится</w:t>
      </w:r>
      <w:r w:rsidRPr="00CF4BBF">
        <w:t>:</w:t>
      </w:r>
    </w:p>
    <w:p w:rsidR="004211FC" w:rsidRPr="00CF4BBF" w:rsidRDefault="004211FC" w:rsidP="00CF4BB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F4BBF">
        <w:lastRenderedPageBreak/>
        <w:t>применять простейший графический редактор для создания и редактирования простых рисунков.</w:t>
      </w:r>
    </w:p>
    <w:p w:rsidR="004211FC" w:rsidRPr="00CF4BBF" w:rsidRDefault="004211FC" w:rsidP="00CF4BBF">
      <w:pPr>
        <w:ind w:firstLine="709"/>
        <w:contextualSpacing/>
        <w:jc w:val="both"/>
      </w:pPr>
      <w:r w:rsidRPr="00CF4BBF">
        <w:rPr>
          <w:i/>
        </w:rPr>
        <w:t>Обучающийся получит возможность</w:t>
      </w:r>
      <w:r w:rsidRPr="00CF4BBF">
        <w:t>:</w:t>
      </w:r>
    </w:p>
    <w:p w:rsidR="004211FC" w:rsidRPr="00CF4BBF" w:rsidRDefault="004211FC" w:rsidP="00CF4BB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F4BBF">
        <w:t>видоизменять готовые графические изображения с помощью средств графического редактора;</w:t>
      </w:r>
    </w:p>
    <w:p w:rsidR="004211FC" w:rsidRPr="00CF4BBF" w:rsidRDefault="004211FC" w:rsidP="00CF4BB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F4BBF">
        <w:t>научиться создавать сложные графические объекты с повторяющимися и /или преобразованными фрагментами.</w:t>
      </w:r>
    </w:p>
    <w:p w:rsidR="004211FC" w:rsidRPr="00CF4BBF" w:rsidRDefault="004211FC" w:rsidP="00CF4BBF">
      <w:pPr>
        <w:ind w:firstLine="709"/>
        <w:jc w:val="both"/>
      </w:pPr>
      <w:r w:rsidRPr="00CF4BBF">
        <w:rPr>
          <w:b/>
        </w:rPr>
        <w:t xml:space="preserve">          Тема 4. Обработка текстовой информации</w:t>
      </w:r>
    </w:p>
    <w:p w:rsidR="004211FC" w:rsidRPr="00CF4BBF" w:rsidRDefault="004211FC" w:rsidP="00CF4BBF">
      <w:pPr>
        <w:ind w:firstLine="709"/>
        <w:jc w:val="both"/>
      </w:pPr>
      <w:r w:rsidRPr="00CF4BBF">
        <w:rPr>
          <w:b/>
        </w:rPr>
        <w:t>Обучающийся научится</w:t>
      </w:r>
      <w:r w:rsidRPr="00CF4BBF">
        <w:t>:</w:t>
      </w:r>
    </w:p>
    <w:p w:rsidR="004211FC" w:rsidRPr="00CF4BBF" w:rsidRDefault="004211FC" w:rsidP="00CF4BBF">
      <w:pPr>
        <w:numPr>
          <w:ilvl w:val="0"/>
          <w:numId w:val="9"/>
        </w:numPr>
        <w:ind w:left="0" w:firstLine="709"/>
        <w:jc w:val="both"/>
      </w:pPr>
      <w:r w:rsidRPr="00CF4BBF">
        <w:t>применять основные правила создания текстовых документов;</w:t>
      </w:r>
    </w:p>
    <w:p w:rsidR="004211FC" w:rsidRPr="00CF4BBF" w:rsidRDefault="004211FC" w:rsidP="00CF4BBF">
      <w:pPr>
        <w:numPr>
          <w:ilvl w:val="0"/>
          <w:numId w:val="9"/>
        </w:numPr>
        <w:ind w:left="0" w:firstLine="709"/>
        <w:jc w:val="both"/>
      </w:pPr>
      <w:r w:rsidRPr="00CF4BBF">
        <w:t>использовать средства автоматизации информационной деятельности при создании текстовых документов;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CF4BBF"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CF4BBF">
        <w:t>выделять, перемещать и удалять фрагменты текста; создавать тексты с повторяющимися фрагментами;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CF4BBF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CF4BBF">
        <w:t>создавать и форматировать списки;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CF4BBF">
        <w:t>создавать формулы;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CF4BBF">
        <w:t>создавать, форматировать и заполнять данными таблицы;</w:t>
      </w:r>
    </w:p>
    <w:p w:rsidR="004211FC" w:rsidRPr="00CF4BBF" w:rsidRDefault="004211FC" w:rsidP="00CF4BB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F4BBF">
        <w:rPr>
          <w:i/>
        </w:rPr>
        <w:t xml:space="preserve">Обучающийся </w:t>
      </w:r>
      <w:r w:rsidRPr="00CF4BBF">
        <w:rPr>
          <w:i/>
          <w:iCs/>
        </w:rPr>
        <w:t>получит возможность: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CF4BBF">
        <w:t>создавать объемные текстовые документы, включающие списки, таблицы, формулы, рисунки;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CF4BBF">
        <w:t>осуществлять орфографический контроль в текстовом документе с помощью средств текстового процессора;</w:t>
      </w:r>
    </w:p>
    <w:p w:rsidR="004211FC" w:rsidRPr="00CF4BBF" w:rsidRDefault="004211FC" w:rsidP="00CF4BB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CF4BBF"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4211FC" w:rsidRPr="00CF4BBF" w:rsidRDefault="004211FC" w:rsidP="00CF4BB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F4BBF">
        <w:rPr>
          <w:b/>
          <w:bCs/>
        </w:rPr>
        <w:t>Тема 5. Мультимедиа</w:t>
      </w:r>
    </w:p>
    <w:p w:rsidR="004211FC" w:rsidRPr="00CF4BBF" w:rsidRDefault="004211FC" w:rsidP="00CF4BBF">
      <w:pPr>
        <w:ind w:firstLine="709"/>
        <w:jc w:val="both"/>
      </w:pPr>
      <w:r w:rsidRPr="00CF4BBF">
        <w:rPr>
          <w:b/>
        </w:rPr>
        <w:t>Обучающийся научится</w:t>
      </w:r>
      <w:r w:rsidRPr="00CF4BBF">
        <w:t>:</w:t>
      </w:r>
    </w:p>
    <w:p w:rsidR="004211FC" w:rsidRPr="00CF4BBF" w:rsidRDefault="004211FC" w:rsidP="00CF4BB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F4BBF">
        <w:t>использовать основные приѐмы создания презентаций в редакторах презентаций;</w:t>
      </w:r>
    </w:p>
    <w:p w:rsidR="004211FC" w:rsidRPr="00CF4BBF" w:rsidRDefault="004211FC" w:rsidP="00CF4BB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F4BBF">
        <w:t>создавать презентации с графическими и звуковыми объектами;</w:t>
      </w:r>
    </w:p>
    <w:p w:rsidR="004211FC" w:rsidRPr="00CF4BBF" w:rsidRDefault="004211FC" w:rsidP="00CF4BBF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F4BBF">
        <w:t>создавать интерактивные презентации с управляющими кнопками, гиперссылками;</w:t>
      </w:r>
    </w:p>
    <w:p w:rsidR="004211FC" w:rsidRPr="00CF4BBF" w:rsidRDefault="004211FC" w:rsidP="00CF4BB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F4BBF">
        <w:rPr>
          <w:i/>
        </w:rPr>
        <w:t xml:space="preserve">Обучающийся </w:t>
      </w:r>
      <w:r w:rsidRPr="00CF4BBF">
        <w:rPr>
          <w:i/>
          <w:iCs/>
        </w:rPr>
        <w:t>получит возможность:</w:t>
      </w:r>
    </w:p>
    <w:p w:rsidR="004211FC" w:rsidRPr="00CF4BBF" w:rsidRDefault="004211FC" w:rsidP="00CF4BB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CF4BBF"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4211FC" w:rsidRPr="00CF4BBF" w:rsidRDefault="004211FC" w:rsidP="00CF4BBF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CF4BBF">
        <w:t>демонстрировать презентацию на экране компьютера или с помощью проектора.</w:t>
      </w:r>
    </w:p>
    <w:p w:rsidR="00CF4BBF" w:rsidRPr="00CF4BBF" w:rsidRDefault="00CF4BBF" w:rsidP="00CF4BBF">
      <w:pPr>
        <w:pStyle w:val="2"/>
        <w:ind w:firstLine="709"/>
        <w:jc w:val="both"/>
        <w:rPr>
          <w:color w:val="auto"/>
          <w:sz w:val="24"/>
        </w:rPr>
      </w:pPr>
    </w:p>
    <w:p w:rsidR="00CF4BBF" w:rsidRDefault="00CF4BBF" w:rsidP="00CF4BBF">
      <w:pPr>
        <w:pStyle w:val="2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 w:rsidR="002D1D0A" w:rsidRPr="00CF4BBF" w:rsidRDefault="00CF4BBF" w:rsidP="00CF4BBF">
      <w:pPr>
        <w:pStyle w:val="2"/>
        <w:ind w:firstLine="709"/>
        <w:jc w:val="both"/>
        <w:rPr>
          <w:color w:val="auto"/>
          <w:sz w:val="24"/>
        </w:rPr>
      </w:pPr>
      <w:r w:rsidRPr="00CF4BBF">
        <w:rPr>
          <w:color w:val="auto"/>
          <w:sz w:val="24"/>
        </w:rPr>
        <w:lastRenderedPageBreak/>
        <w:t>СОДЕРЖАНИЕ ПРЕДМЕТА  «ИНФОРМАТИКА» В 7 КЛАССЕ</w:t>
      </w:r>
    </w:p>
    <w:p w:rsidR="002D1D0A" w:rsidRPr="00CF4BBF" w:rsidRDefault="002D1D0A" w:rsidP="00CF4BBF">
      <w:pPr>
        <w:autoSpaceDE w:val="0"/>
        <w:autoSpaceDN w:val="0"/>
        <w:adjustRightInd w:val="0"/>
        <w:ind w:firstLine="709"/>
        <w:jc w:val="both"/>
      </w:pPr>
      <w:r w:rsidRPr="00CF4BBF">
        <w:tab/>
        <w:t>Структура содержания курса информатики для 7 класса определена следующими тематическими блоками (разделами):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759"/>
        <w:gridCol w:w="1617"/>
      </w:tblGrid>
      <w:tr w:rsidR="002D1D0A" w:rsidRPr="00CF4BBF" w:rsidTr="0049383A">
        <w:trPr>
          <w:trHeight w:val="607"/>
          <w:jc w:val="center"/>
        </w:trPr>
        <w:tc>
          <w:tcPr>
            <w:tcW w:w="484" w:type="dxa"/>
          </w:tcPr>
          <w:p w:rsidR="002D1D0A" w:rsidRPr="00CF4BBF" w:rsidRDefault="002D1D0A" w:rsidP="00CF4BBF">
            <w:pPr>
              <w:autoSpaceDE w:val="0"/>
              <w:autoSpaceDN w:val="0"/>
              <w:adjustRightInd w:val="0"/>
              <w:ind w:firstLine="709"/>
              <w:jc w:val="both"/>
            </w:pPr>
            <w:r w:rsidRPr="00CF4BBF">
              <w:t>№</w:t>
            </w:r>
          </w:p>
        </w:tc>
        <w:tc>
          <w:tcPr>
            <w:tcW w:w="5759" w:type="dxa"/>
          </w:tcPr>
          <w:p w:rsidR="002D1D0A" w:rsidRPr="00CF4BBF" w:rsidRDefault="002D1D0A" w:rsidP="00CF4BBF">
            <w:pPr>
              <w:autoSpaceDE w:val="0"/>
              <w:autoSpaceDN w:val="0"/>
              <w:adjustRightInd w:val="0"/>
              <w:jc w:val="both"/>
            </w:pPr>
            <w:r w:rsidRPr="00CF4BBF">
              <w:t>Название темы</w:t>
            </w:r>
          </w:p>
          <w:p w:rsidR="002D1D0A" w:rsidRPr="00CF4BBF" w:rsidRDefault="002D1D0A" w:rsidP="00CF4B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7" w:type="dxa"/>
          </w:tcPr>
          <w:p w:rsidR="002D1D0A" w:rsidRPr="00CF4BBF" w:rsidRDefault="002D1D0A" w:rsidP="00CF4BBF">
            <w:pPr>
              <w:autoSpaceDE w:val="0"/>
              <w:autoSpaceDN w:val="0"/>
              <w:adjustRightInd w:val="0"/>
              <w:jc w:val="both"/>
            </w:pPr>
            <w:r w:rsidRPr="00CF4BBF">
              <w:t>Количество часов</w:t>
            </w:r>
          </w:p>
        </w:tc>
      </w:tr>
      <w:tr w:rsidR="002D1D0A" w:rsidRPr="00CF4BBF" w:rsidTr="0049383A">
        <w:trPr>
          <w:jc w:val="center"/>
        </w:trPr>
        <w:tc>
          <w:tcPr>
            <w:tcW w:w="484" w:type="dxa"/>
          </w:tcPr>
          <w:p w:rsidR="002D1D0A" w:rsidRPr="00CF4BBF" w:rsidRDefault="002D1D0A" w:rsidP="00CF4B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759" w:type="dxa"/>
          </w:tcPr>
          <w:p w:rsidR="002D1D0A" w:rsidRPr="00CF4BBF" w:rsidRDefault="002D1D0A" w:rsidP="00CF4BBF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CF4BBF">
              <w:t xml:space="preserve">Введение. Техника Безопасности. </w:t>
            </w:r>
          </w:p>
        </w:tc>
        <w:tc>
          <w:tcPr>
            <w:tcW w:w="1617" w:type="dxa"/>
          </w:tcPr>
          <w:p w:rsidR="002D1D0A" w:rsidRPr="00CF4BBF" w:rsidRDefault="002D1D0A" w:rsidP="00CF4BBF">
            <w:pPr>
              <w:ind w:firstLine="709"/>
              <w:jc w:val="both"/>
            </w:pPr>
            <w:r w:rsidRPr="00CF4BBF">
              <w:t>1</w:t>
            </w:r>
          </w:p>
        </w:tc>
      </w:tr>
      <w:tr w:rsidR="002D1D0A" w:rsidRPr="00CF4BBF" w:rsidTr="0049383A">
        <w:trPr>
          <w:jc w:val="center"/>
        </w:trPr>
        <w:tc>
          <w:tcPr>
            <w:tcW w:w="484" w:type="dxa"/>
          </w:tcPr>
          <w:p w:rsidR="002D1D0A" w:rsidRPr="00CF4BBF" w:rsidRDefault="002D1D0A" w:rsidP="00CF4B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759" w:type="dxa"/>
          </w:tcPr>
          <w:p w:rsidR="002D1D0A" w:rsidRPr="00CF4BBF" w:rsidRDefault="002D1D0A" w:rsidP="00CF4BBF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CF4BBF">
              <w:t>Информация и информационные процессы</w:t>
            </w:r>
          </w:p>
        </w:tc>
        <w:tc>
          <w:tcPr>
            <w:tcW w:w="1617" w:type="dxa"/>
          </w:tcPr>
          <w:p w:rsidR="002D1D0A" w:rsidRPr="00CF4BBF" w:rsidRDefault="002D1D0A" w:rsidP="00CF4BBF">
            <w:pPr>
              <w:ind w:firstLine="709"/>
              <w:jc w:val="both"/>
            </w:pPr>
            <w:r w:rsidRPr="00CF4BBF">
              <w:t>9</w:t>
            </w:r>
          </w:p>
        </w:tc>
      </w:tr>
      <w:tr w:rsidR="002D1D0A" w:rsidRPr="00CF4BBF" w:rsidTr="0049383A">
        <w:trPr>
          <w:jc w:val="center"/>
        </w:trPr>
        <w:tc>
          <w:tcPr>
            <w:tcW w:w="484" w:type="dxa"/>
          </w:tcPr>
          <w:p w:rsidR="002D1D0A" w:rsidRPr="00CF4BBF" w:rsidRDefault="002D1D0A" w:rsidP="00CF4B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759" w:type="dxa"/>
          </w:tcPr>
          <w:p w:rsidR="002D1D0A" w:rsidRPr="00CF4BBF" w:rsidRDefault="002D1D0A" w:rsidP="00CF4BBF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CF4BBF">
              <w:t>Компьютер как универсальное устройство обработки информации</w:t>
            </w:r>
          </w:p>
        </w:tc>
        <w:tc>
          <w:tcPr>
            <w:tcW w:w="1617" w:type="dxa"/>
          </w:tcPr>
          <w:p w:rsidR="002D1D0A" w:rsidRPr="00CF4BBF" w:rsidRDefault="002D1D0A" w:rsidP="00CF4BBF">
            <w:pPr>
              <w:ind w:firstLine="709"/>
              <w:jc w:val="both"/>
            </w:pPr>
            <w:r w:rsidRPr="00CF4BBF">
              <w:t>7</w:t>
            </w:r>
          </w:p>
        </w:tc>
      </w:tr>
      <w:tr w:rsidR="002D1D0A" w:rsidRPr="00CF4BBF" w:rsidTr="0049383A">
        <w:trPr>
          <w:jc w:val="center"/>
        </w:trPr>
        <w:tc>
          <w:tcPr>
            <w:tcW w:w="484" w:type="dxa"/>
          </w:tcPr>
          <w:p w:rsidR="002D1D0A" w:rsidRPr="00CF4BBF" w:rsidRDefault="002D1D0A" w:rsidP="00CF4B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759" w:type="dxa"/>
          </w:tcPr>
          <w:p w:rsidR="002D1D0A" w:rsidRPr="00CF4BBF" w:rsidRDefault="002D1D0A" w:rsidP="00CF4BBF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CF4BBF">
              <w:t>Обработка графической информации</w:t>
            </w:r>
          </w:p>
        </w:tc>
        <w:tc>
          <w:tcPr>
            <w:tcW w:w="1617" w:type="dxa"/>
          </w:tcPr>
          <w:p w:rsidR="002D1D0A" w:rsidRPr="00CF4BBF" w:rsidRDefault="002D1D0A" w:rsidP="00CF4BBF">
            <w:pPr>
              <w:ind w:firstLine="709"/>
              <w:jc w:val="both"/>
            </w:pPr>
            <w:r w:rsidRPr="00CF4BBF">
              <w:t>4</w:t>
            </w:r>
          </w:p>
        </w:tc>
      </w:tr>
      <w:tr w:rsidR="002D1D0A" w:rsidRPr="00CF4BBF" w:rsidTr="0049383A">
        <w:trPr>
          <w:jc w:val="center"/>
        </w:trPr>
        <w:tc>
          <w:tcPr>
            <w:tcW w:w="484" w:type="dxa"/>
          </w:tcPr>
          <w:p w:rsidR="002D1D0A" w:rsidRPr="00CF4BBF" w:rsidRDefault="002D1D0A" w:rsidP="00CF4B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759" w:type="dxa"/>
          </w:tcPr>
          <w:p w:rsidR="002D1D0A" w:rsidRPr="00CF4BBF" w:rsidRDefault="002D1D0A" w:rsidP="00CF4BBF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CF4BBF">
              <w:t>Обработка текстовой информации</w:t>
            </w:r>
          </w:p>
        </w:tc>
        <w:tc>
          <w:tcPr>
            <w:tcW w:w="1617" w:type="dxa"/>
          </w:tcPr>
          <w:p w:rsidR="002D1D0A" w:rsidRPr="00CF4BBF" w:rsidRDefault="002D1D0A" w:rsidP="00CF4BBF">
            <w:pPr>
              <w:ind w:firstLine="709"/>
              <w:jc w:val="both"/>
            </w:pPr>
            <w:r w:rsidRPr="00CF4BBF">
              <w:t>9</w:t>
            </w:r>
          </w:p>
        </w:tc>
      </w:tr>
      <w:tr w:rsidR="002D1D0A" w:rsidRPr="00CF4BBF" w:rsidTr="0049383A">
        <w:trPr>
          <w:jc w:val="center"/>
        </w:trPr>
        <w:tc>
          <w:tcPr>
            <w:tcW w:w="484" w:type="dxa"/>
          </w:tcPr>
          <w:p w:rsidR="002D1D0A" w:rsidRPr="00CF4BBF" w:rsidRDefault="002D1D0A" w:rsidP="00CF4B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759" w:type="dxa"/>
          </w:tcPr>
          <w:p w:rsidR="002D1D0A" w:rsidRPr="00CF4BBF" w:rsidRDefault="002D1D0A" w:rsidP="00CF4BBF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CF4BBF">
              <w:t>Мультимедиа</w:t>
            </w:r>
          </w:p>
        </w:tc>
        <w:tc>
          <w:tcPr>
            <w:tcW w:w="1617" w:type="dxa"/>
          </w:tcPr>
          <w:p w:rsidR="002D1D0A" w:rsidRPr="00CF4BBF" w:rsidRDefault="002D1D0A" w:rsidP="00CF4BBF">
            <w:pPr>
              <w:ind w:firstLine="709"/>
              <w:jc w:val="both"/>
            </w:pPr>
            <w:r w:rsidRPr="00CF4BBF">
              <w:t>4</w:t>
            </w:r>
          </w:p>
        </w:tc>
      </w:tr>
      <w:tr w:rsidR="002D1D0A" w:rsidRPr="00CF4BBF" w:rsidTr="0049383A">
        <w:trPr>
          <w:jc w:val="center"/>
        </w:trPr>
        <w:tc>
          <w:tcPr>
            <w:tcW w:w="484" w:type="dxa"/>
          </w:tcPr>
          <w:p w:rsidR="002D1D0A" w:rsidRPr="00CF4BBF" w:rsidRDefault="002D1D0A" w:rsidP="00CF4BBF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759" w:type="dxa"/>
          </w:tcPr>
          <w:p w:rsidR="002D1D0A" w:rsidRPr="00CF4BBF" w:rsidRDefault="002D1D0A" w:rsidP="00CF4BBF">
            <w:pPr>
              <w:pStyle w:val="a7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  <w:r w:rsidRPr="00CF4BBF">
              <w:rPr>
                <w:b/>
                <w:bCs/>
              </w:rPr>
              <w:t>Итого:</w:t>
            </w:r>
          </w:p>
        </w:tc>
        <w:tc>
          <w:tcPr>
            <w:tcW w:w="1617" w:type="dxa"/>
          </w:tcPr>
          <w:p w:rsidR="002D1D0A" w:rsidRPr="00CF4BBF" w:rsidRDefault="002D1D0A" w:rsidP="00CF4BBF">
            <w:pPr>
              <w:ind w:firstLine="709"/>
              <w:jc w:val="both"/>
              <w:rPr>
                <w:b/>
                <w:i/>
              </w:rPr>
            </w:pPr>
            <w:r w:rsidRPr="00CF4BBF">
              <w:rPr>
                <w:b/>
                <w:i/>
              </w:rPr>
              <w:t>34</w:t>
            </w:r>
          </w:p>
        </w:tc>
      </w:tr>
    </w:tbl>
    <w:p w:rsidR="00D11DC7" w:rsidRDefault="00D11DC7" w:rsidP="00D11DC7">
      <w:pPr>
        <w:ind w:firstLine="709"/>
        <w:jc w:val="both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Практические работы в 7 классе:</w:t>
      </w:r>
    </w:p>
    <w:p w:rsidR="00D11DC7" w:rsidRDefault="00D11DC7" w:rsidP="00D11DC7">
      <w:pPr>
        <w:ind w:firstLine="709"/>
        <w:jc w:val="both"/>
        <w:rPr>
          <w:rFonts w:eastAsia="Times New Roman"/>
          <w:b/>
          <w:bCs/>
          <w:iCs/>
        </w:rPr>
      </w:pPr>
      <w:r>
        <w:rPr>
          <w:noProof/>
        </w:rPr>
        <w:drawing>
          <wp:inline distT="0" distB="0" distL="0" distR="0" wp14:anchorId="24CC69A0" wp14:editId="50FCEBED">
            <wp:extent cx="4599459" cy="3561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4952" cy="356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C7" w:rsidRPr="00CF4BBF" w:rsidRDefault="00D11DC7" w:rsidP="00D11DC7">
      <w:pPr>
        <w:ind w:firstLine="709"/>
        <w:jc w:val="both"/>
        <w:rPr>
          <w:rFonts w:eastAsia="Times New Roman"/>
          <w:b/>
          <w:bCs/>
          <w:iCs/>
        </w:rPr>
      </w:pPr>
      <w:r w:rsidRPr="00CF4BBF">
        <w:rPr>
          <w:rFonts w:eastAsia="Times New Roman"/>
          <w:b/>
          <w:bCs/>
          <w:iCs/>
        </w:rPr>
        <w:t>1. Информация и информационные процессы</w:t>
      </w:r>
    </w:p>
    <w:p w:rsidR="00D11DC7" w:rsidRDefault="00D11DC7" w:rsidP="00CF4BBF">
      <w:pPr>
        <w:ind w:firstLine="709"/>
        <w:jc w:val="both"/>
        <w:rPr>
          <w:rFonts w:eastAsia="Times New Roman"/>
          <w:b/>
          <w:bCs/>
          <w:iCs/>
        </w:rPr>
      </w:pPr>
    </w:p>
    <w:p w:rsidR="00CF4BBF" w:rsidRPr="00CF4BBF" w:rsidRDefault="00CF4BBF" w:rsidP="00CF4BBF">
      <w:pPr>
        <w:ind w:firstLine="709"/>
        <w:jc w:val="both"/>
        <w:rPr>
          <w:rFonts w:eastAsia="Times New Roman"/>
          <w:b/>
          <w:bCs/>
          <w:iCs/>
        </w:rPr>
      </w:pPr>
      <w:r w:rsidRPr="00CF4BBF">
        <w:rPr>
          <w:rFonts w:eastAsia="Times New Roman"/>
          <w:b/>
          <w:bCs/>
          <w:iCs/>
        </w:rPr>
        <w:t>1. Информация и информационные процессы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CF4BBF" w:rsidRPr="00CF4BBF" w:rsidRDefault="00CF4BBF" w:rsidP="00CF4BBF">
      <w:pPr>
        <w:ind w:firstLine="709"/>
        <w:jc w:val="both"/>
      </w:pPr>
      <w:r w:rsidRPr="00CF4BBF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CF4BBF" w:rsidRPr="00CF4BBF" w:rsidRDefault="00CF4BBF" w:rsidP="00CF4BBF">
      <w:pPr>
        <w:ind w:firstLine="709"/>
        <w:jc w:val="both"/>
      </w:pPr>
      <w:r w:rsidRPr="00CF4BBF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F4BBF" w:rsidRPr="00CF4BBF" w:rsidRDefault="00CF4BBF" w:rsidP="00CF4BBF">
      <w:pPr>
        <w:ind w:firstLine="709"/>
        <w:jc w:val="both"/>
      </w:pPr>
      <w:r w:rsidRPr="00CF4BBF">
        <w:lastRenderedPageBreak/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CF4BBF" w:rsidRPr="00CF4BBF" w:rsidRDefault="00CF4BBF" w:rsidP="00CF4BBF">
      <w:pPr>
        <w:ind w:firstLine="709"/>
        <w:jc w:val="both"/>
      </w:pPr>
      <w:r w:rsidRPr="00CF4BBF">
        <w:t>Хранение информации. Носители 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Передача информации. Источник, информационный канал, приёмник информации. </w:t>
      </w:r>
    </w:p>
    <w:p w:rsidR="00CF4BBF" w:rsidRPr="00CF4BBF" w:rsidRDefault="00CF4BBF" w:rsidP="00CF4BBF">
      <w:pPr>
        <w:ind w:firstLine="709"/>
        <w:jc w:val="both"/>
        <w:rPr>
          <w:rFonts w:eastAsia="Times New Roman"/>
          <w:b/>
          <w:bCs/>
          <w:iCs/>
        </w:rPr>
      </w:pPr>
      <w:r w:rsidRPr="00CF4BBF">
        <w:rPr>
          <w:rFonts w:eastAsia="Times New Roman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CF4BBF" w:rsidRPr="00CF4BBF" w:rsidRDefault="00CF4BBF" w:rsidP="00CF4BBF">
      <w:pPr>
        <w:ind w:firstLine="709"/>
        <w:jc w:val="both"/>
        <w:rPr>
          <w:rFonts w:eastAsia="Times New Roman"/>
          <w:b/>
          <w:bCs/>
          <w:iCs/>
        </w:rPr>
      </w:pPr>
      <w:r w:rsidRPr="00CF4BBF">
        <w:rPr>
          <w:rFonts w:eastAsia="Times New Roman"/>
          <w:b/>
          <w:bCs/>
          <w:iCs/>
        </w:rPr>
        <w:t>2. Компьютер – как универсальное средство обработки информации.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Общее описание компьютера. Программный принцип работы компьютера. 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CF4BBF" w:rsidRPr="00CF4BBF" w:rsidRDefault="00CF4BBF" w:rsidP="00CF4BBF">
      <w:pPr>
        <w:ind w:firstLine="709"/>
        <w:jc w:val="both"/>
      </w:pPr>
      <w:r w:rsidRPr="00CF4BBF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Правовые нормы использования программного обеспечения. </w:t>
      </w:r>
    </w:p>
    <w:p w:rsidR="00CF4BBF" w:rsidRPr="00CF4BBF" w:rsidRDefault="00CF4BBF" w:rsidP="00CF4BBF">
      <w:pPr>
        <w:ind w:firstLine="709"/>
        <w:jc w:val="both"/>
      </w:pPr>
      <w:r w:rsidRPr="00CF4BBF">
        <w:t>Файл. Типы файлов. Каталог (директория). Файловая система.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CF4BBF" w:rsidRPr="00CF4BBF" w:rsidRDefault="00CF4BBF" w:rsidP="00CF4BBF">
      <w:pPr>
        <w:ind w:firstLine="709"/>
        <w:jc w:val="both"/>
        <w:rPr>
          <w:rFonts w:eastAsia="Times New Roman"/>
          <w:iCs/>
        </w:rPr>
      </w:pPr>
      <w:r w:rsidRPr="00CF4BBF">
        <w:rPr>
          <w:rFonts w:eastAsia="Times New Roman"/>
        </w:rPr>
        <w:t>Гигиенические, эргономические и технические условия безопасной эксплуатации компьютера.</w:t>
      </w:r>
    </w:p>
    <w:p w:rsidR="00CF4BBF" w:rsidRPr="00CF4BBF" w:rsidRDefault="00CF4BBF" w:rsidP="00CF4BBF">
      <w:pPr>
        <w:ind w:firstLine="709"/>
        <w:jc w:val="both"/>
        <w:rPr>
          <w:rFonts w:eastAsia="Times New Roman"/>
          <w:b/>
          <w:bCs/>
          <w:iCs/>
        </w:rPr>
      </w:pPr>
      <w:r w:rsidRPr="00CF4BBF">
        <w:rPr>
          <w:rFonts w:eastAsia="Times New Roman"/>
          <w:b/>
          <w:bCs/>
          <w:iCs/>
        </w:rPr>
        <w:t>3. Обработка графической информации.</w:t>
      </w:r>
    </w:p>
    <w:p w:rsidR="00CF4BBF" w:rsidRPr="00CF4BBF" w:rsidRDefault="00CF4BBF" w:rsidP="00CF4BBF">
      <w:pPr>
        <w:ind w:firstLine="709"/>
        <w:jc w:val="both"/>
        <w:rPr>
          <w:rFonts w:eastAsia="Times New Roman"/>
          <w:bCs/>
          <w:iCs/>
        </w:rPr>
      </w:pPr>
      <w:r w:rsidRPr="00CF4BBF">
        <w:rPr>
          <w:rFonts w:eastAsia="Times New Roman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CF4BBF" w:rsidRPr="00CF4BBF" w:rsidRDefault="00CF4BBF" w:rsidP="00CF4BBF">
      <w:pPr>
        <w:ind w:firstLine="709"/>
        <w:jc w:val="both"/>
        <w:rPr>
          <w:rFonts w:eastAsia="Times New Roman"/>
          <w:b/>
          <w:bCs/>
          <w:iCs/>
        </w:rPr>
      </w:pPr>
      <w:r w:rsidRPr="00CF4BBF">
        <w:rPr>
          <w:rFonts w:eastAsia="Times New Roman"/>
          <w:b/>
          <w:bCs/>
          <w:iCs/>
        </w:rPr>
        <w:t>4. Обработка текстовой информации.</w:t>
      </w:r>
    </w:p>
    <w:p w:rsidR="00CF4BBF" w:rsidRPr="00CF4BBF" w:rsidRDefault="00CF4BBF" w:rsidP="00CF4BBF">
      <w:pPr>
        <w:ind w:firstLine="709"/>
        <w:jc w:val="both"/>
      </w:pPr>
      <w:r w:rsidRPr="00CF4BBF"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CF4BBF" w:rsidRPr="00CF4BBF" w:rsidRDefault="00CF4BBF" w:rsidP="00CF4BBF">
      <w:pPr>
        <w:ind w:firstLine="709"/>
        <w:jc w:val="both"/>
      </w:pPr>
      <w:r w:rsidRPr="00CF4BBF">
        <w:t>Инструменты распознавания текстов и компьютерного перевода.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CF4BBF" w:rsidRPr="00CF4BBF" w:rsidRDefault="00CF4BBF" w:rsidP="00CF4BBF">
      <w:pPr>
        <w:ind w:firstLine="709"/>
        <w:jc w:val="both"/>
        <w:rPr>
          <w:rFonts w:eastAsia="Times New Roman"/>
          <w:b/>
          <w:bCs/>
          <w:iCs/>
        </w:rPr>
      </w:pPr>
      <w:r w:rsidRPr="00CF4BBF">
        <w:rPr>
          <w:rFonts w:eastAsia="Times New Roman"/>
          <w:b/>
          <w:bCs/>
          <w:iCs/>
        </w:rPr>
        <w:t>5. Мультимедиа.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CF4BBF" w:rsidRPr="00CF4BBF" w:rsidRDefault="00CF4BBF" w:rsidP="00CF4BBF">
      <w:pPr>
        <w:ind w:firstLine="709"/>
        <w:jc w:val="both"/>
      </w:pPr>
      <w:r w:rsidRPr="00CF4BBF">
        <w:t xml:space="preserve">Звуки и видео изображения. Композиция и монтаж. </w:t>
      </w:r>
    </w:p>
    <w:p w:rsidR="00CF4BBF" w:rsidRPr="00CF4BBF" w:rsidRDefault="00CF4BBF" w:rsidP="00CF4BBF">
      <w:pPr>
        <w:ind w:firstLine="709"/>
        <w:jc w:val="both"/>
        <w:rPr>
          <w:rFonts w:eastAsia="Times New Roman"/>
        </w:rPr>
      </w:pPr>
      <w:r w:rsidRPr="00CF4BBF">
        <w:rPr>
          <w:rFonts w:eastAsia="Times New Roman"/>
        </w:rPr>
        <w:t>Возможность дискретного представления мультимедийных данных.</w:t>
      </w:r>
    </w:p>
    <w:p w:rsidR="002D1D0A" w:rsidRPr="002D1D0A" w:rsidRDefault="002D1D0A" w:rsidP="00CF4BBF">
      <w:pPr>
        <w:ind w:firstLine="709"/>
        <w:jc w:val="both"/>
        <w:rPr>
          <w:rFonts w:eastAsia="Times New Roman"/>
          <w:b/>
        </w:rPr>
      </w:pPr>
    </w:p>
    <w:p w:rsidR="00AF6427" w:rsidRPr="00AF6427" w:rsidRDefault="00AF6427" w:rsidP="00AF6427">
      <w:pPr>
        <w:ind w:firstLine="709"/>
        <w:jc w:val="both"/>
        <w:rPr>
          <w:rFonts w:eastAsia="Times New Roman"/>
          <w:b/>
        </w:rPr>
      </w:pPr>
      <w:r w:rsidRPr="00AF6427">
        <w:rPr>
          <w:rFonts w:eastAsia="Times New Roman"/>
          <w:b/>
        </w:rPr>
        <w:lastRenderedPageBreak/>
        <w:t>Перечень компонентов учебно-методического обеспечения</w:t>
      </w:r>
    </w:p>
    <w:p w:rsidR="00AF6427" w:rsidRPr="00AF6427" w:rsidRDefault="00AF6427" w:rsidP="00AF6427">
      <w:pPr>
        <w:widowControl w:val="0"/>
        <w:numPr>
          <w:ilvl w:val="0"/>
          <w:numId w:val="19"/>
        </w:numPr>
        <w:tabs>
          <w:tab w:val="clear" w:pos="927"/>
          <w:tab w:val="num" w:pos="426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Босова Л.Л., Босова А.Ю.  Информатика. Программа для основной школы: 5–6 классы. 7–9 классы. – М.: БИНОМ. Лаборатория знаний, 2014. </w:t>
      </w:r>
    </w:p>
    <w:p w:rsidR="00AF6427" w:rsidRPr="00AF6427" w:rsidRDefault="00AF6427" w:rsidP="00AF6427">
      <w:pPr>
        <w:widowControl w:val="0"/>
        <w:numPr>
          <w:ilvl w:val="0"/>
          <w:numId w:val="19"/>
        </w:numPr>
        <w:tabs>
          <w:tab w:val="clear" w:pos="927"/>
          <w:tab w:val="num" w:pos="426"/>
          <w:tab w:val="num" w:pos="1287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Босова Л.Л., Босова А.Ю.  Информатика: Учебник для  7  класса.  –  М.:  БИНОМ. Лаборатория знаний, 2016. </w:t>
      </w:r>
    </w:p>
    <w:p w:rsidR="00AF6427" w:rsidRPr="00AF6427" w:rsidRDefault="00AF6427" w:rsidP="00AF6427">
      <w:pPr>
        <w:widowControl w:val="0"/>
        <w:numPr>
          <w:ilvl w:val="0"/>
          <w:numId w:val="19"/>
        </w:numPr>
        <w:tabs>
          <w:tab w:val="clear" w:pos="927"/>
          <w:tab w:val="num" w:pos="426"/>
          <w:tab w:val="num" w:pos="1287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AF6427">
        <w:rPr>
          <w:rFonts w:eastAsia="Times New Roman"/>
        </w:rPr>
        <w:t>Босова Л.Л., Босова А.Б. Информатика: рабочая тетрадь для 7 класса. – М.: БИНОМ. Лаборатория знаний, 2016</w:t>
      </w:r>
    </w:p>
    <w:p w:rsidR="00AF6427" w:rsidRPr="00AF6427" w:rsidRDefault="00AF6427" w:rsidP="00AF6427">
      <w:pPr>
        <w:numPr>
          <w:ilvl w:val="0"/>
          <w:numId w:val="19"/>
        </w:numPr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Учебник  «Информатика» для 7 класса. </w:t>
      </w:r>
      <w:r w:rsidRPr="00AF6427">
        <w:rPr>
          <w:rFonts w:eastAsia="Times New Roman"/>
          <w:i/>
        </w:rPr>
        <w:t>Семакин И.Г., Залогова Л.А., Русаков С.В., Шестакова Л.В.</w:t>
      </w:r>
      <w:r w:rsidRPr="00AF6427">
        <w:rPr>
          <w:rFonts w:eastAsia="Times New Roman"/>
        </w:rPr>
        <w:t xml:space="preserve">  — М.: БИНОМ. Лаборатория знаний, 2017.</w:t>
      </w:r>
    </w:p>
    <w:p w:rsidR="00AF6427" w:rsidRPr="00AF6427" w:rsidRDefault="00AF6427" w:rsidP="00AF6427">
      <w:pPr>
        <w:numPr>
          <w:ilvl w:val="0"/>
          <w:numId w:val="19"/>
        </w:numPr>
        <w:contextualSpacing/>
        <w:jc w:val="both"/>
      </w:pPr>
      <w:r w:rsidRPr="00AF6427">
        <w:t>Задачник-практикум (в 2 томах) под редакцией И.Г.Семакина, Е.К.Хеннера. Издательство БИНОМ. Лаборатория знаний. 2017</w:t>
      </w:r>
    </w:p>
    <w:p w:rsidR="00AF6427" w:rsidRPr="00AF6427" w:rsidRDefault="00AF6427" w:rsidP="00AF6427">
      <w:pPr>
        <w:tabs>
          <w:tab w:val="num" w:pos="426"/>
        </w:tabs>
        <w:ind w:firstLine="709"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6.  БосоваЛ.Л.Набор цифровых образовательных ресурсов «Информатика 5-7»:  </w:t>
      </w:r>
    </w:p>
    <w:p w:rsidR="00AF6427" w:rsidRPr="00AF6427" w:rsidRDefault="00AF6427" w:rsidP="00AF6427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файлы-заготовки  (тексты,  рисунки),  необходимые  для  выполнения  работ компьютерного практикума; </w:t>
      </w:r>
    </w:p>
    <w:p w:rsidR="00AF6427" w:rsidRPr="00AF6427" w:rsidRDefault="00AF6427" w:rsidP="00AF6427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текстовые файлы с дидактическими материалами (для печати); </w:t>
      </w:r>
    </w:p>
    <w:p w:rsidR="00AF6427" w:rsidRPr="00AF6427" w:rsidRDefault="00AF6427" w:rsidP="00AF6427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плакаты (цифровой аналог печатных наглядных пособий); </w:t>
      </w:r>
    </w:p>
    <w:p w:rsidR="00AF6427" w:rsidRPr="00AF6427" w:rsidRDefault="00AF6427" w:rsidP="00AF6427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презентации по отдельным темам; </w:t>
      </w:r>
    </w:p>
    <w:p w:rsidR="00AF6427" w:rsidRPr="00AF6427" w:rsidRDefault="00AF6427" w:rsidP="00AF6427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интерактивные тесты;  </w:t>
      </w:r>
    </w:p>
    <w:p w:rsidR="00AF6427" w:rsidRPr="00AF6427" w:rsidRDefault="00AF6427" w:rsidP="00AF6427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логические игры; </w:t>
      </w:r>
    </w:p>
    <w:p w:rsidR="00AF6427" w:rsidRPr="00AF6427" w:rsidRDefault="00AF6427" w:rsidP="00AF6427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виртуальные лаборатории. </w:t>
      </w:r>
    </w:p>
    <w:p w:rsidR="00AF6427" w:rsidRPr="00AF6427" w:rsidRDefault="00AF6427" w:rsidP="00AF6427">
      <w:pPr>
        <w:tabs>
          <w:tab w:val="num" w:pos="426"/>
        </w:tabs>
        <w:ind w:firstLine="709"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7.  Ресурсы  Единой  коллекции  цифровых  образовательных  ресурсов </w:t>
      </w:r>
    </w:p>
    <w:p w:rsidR="00AF6427" w:rsidRPr="00AF6427" w:rsidRDefault="00AF6427" w:rsidP="00AF6427">
      <w:pPr>
        <w:tabs>
          <w:tab w:val="num" w:pos="426"/>
        </w:tabs>
        <w:ind w:firstLine="709"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(http://school-collection.edu.ru/) </w:t>
      </w:r>
    </w:p>
    <w:p w:rsidR="00AF6427" w:rsidRPr="00AF6427" w:rsidRDefault="00AF6427" w:rsidP="00AF6427">
      <w:pPr>
        <w:tabs>
          <w:tab w:val="num" w:pos="426"/>
        </w:tabs>
        <w:ind w:firstLine="709"/>
        <w:jc w:val="both"/>
        <w:rPr>
          <w:rFonts w:eastAsia="Times New Roman"/>
        </w:rPr>
      </w:pPr>
      <w:r w:rsidRPr="00AF6427">
        <w:rPr>
          <w:rFonts w:eastAsia="Times New Roman"/>
        </w:rPr>
        <w:t xml:space="preserve">8.   Операционная система Windows 10/7. </w:t>
      </w:r>
    </w:p>
    <w:p w:rsidR="002D1D0A" w:rsidRDefault="00AF6427" w:rsidP="00AF6427">
      <w:pPr>
        <w:tabs>
          <w:tab w:val="num" w:pos="426"/>
        </w:tabs>
        <w:ind w:firstLine="709"/>
        <w:jc w:val="both"/>
        <w:rPr>
          <w:color w:val="000000"/>
          <w:sz w:val="28"/>
          <w:szCs w:val="28"/>
        </w:rPr>
      </w:pPr>
      <w:r w:rsidRPr="00AF6427">
        <w:rPr>
          <w:rFonts w:eastAsia="Times New Roman"/>
        </w:rPr>
        <w:t>9.  Пакет офисных приложений.</w:t>
      </w:r>
      <w:r w:rsidR="002D1D0A">
        <w:rPr>
          <w:color w:val="000000"/>
          <w:sz w:val="28"/>
          <w:szCs w:val="28"/>
        </w:rPr>
        <w:br w:type="page"/>
      </w:r>
    </w:p>
    <w:p w:rsidR="00C80161" w:rsidRPr="006A764D" w:rsidRDefault="00C80161" w:rsidP="00867EA6">
      <w:pPr>
        <w:pStyle w:val="3"/>
        <w:rPr>
          <w:rFonts w:ascii="Times New Roman" w:hAnsi="Times New Roman" w:cs="Times New Roman"/>
          <w:color w:val="000000"/>
          <w:sz w:val="28"/>
          <w:szCs w:val="28"/>
        </w:rPr>
        <w:sectPr w:rsidR="00C80161" w:rsidRPr="006A764D" w:rsidSect="000E4308">
          <w:footerReference w:type="default" r:id="rId9"/>
          <w:pgSz w:w="11906" w:h="16838"/>
          <w:pgMar w:top="1134" w:right="707" w:bottom="1134" w:left="1701" w:header="708" w:footer="708" w:gutter="0"/>
          <w:pgNumType w:start="0"/>
          <w:cols w:space="708"/>
          <w:titlePg/>
          <w:docGrid w:linePitch="360"/>
        </w:sectPr>
      </w:pPr>
    </w:p>
    <w:p w:rsidR="00020B85" w:rsidRPr="00867EA6" w:rsidRDefault="00080E23" w:rsidP="00867EA6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sectPr w:rsidR="00020B85" w:rsidRPr="00867EA6" w:rsidSect="000E4308">
      <w:pgSz w:w="16838" w:h="11906" w:orient="landscape"/>
      <w:pgMar w:top="425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EB" w:rsidRDefault="00F676EB" w:rsidP="00C441D1">
      <w:r>
        <w:separator/>
      </w:r>
    </w:p>
  </w:endnote>
  <w:endnote w:type="continuationSeparator" w:id="0">
    <w:p w:rsidR="00F676EB" w:rsidRDefault="00F676EB" w:rsidP="00C4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3A" w:rsidRDefault="0049383A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64D">
      <w:rPr>
        <w:noProof/>
      </w:rPr>
      <w:t>1</w:t>
    </w:r>
    <w:r>
      <w:fldChar w:fldCharType="end"/>
    </w:r>
  </w:p>
  <w:p w:rsidR="0049383A" w:rsidRDefault="0049383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EB" w:rsidRDefault="00F676EB" w:rsidP="00C441D1">
      <w:r>
        <w:separator/>
      </w:r>
    </w:p>
  </w:footnote>
  <w:footnote w:type="continuationSeparator" w:id="0">
    <w:p w:rsidR="00F676EB" w:rsidRDefault="00F676EB" w:rsidP="00C4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0B1B30"/>
    <w:multiLevelType w:val="hybridMultilevel"/>
    <w:tmpl w:val="7FCA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356F"/>
    <w:multiLevelType w:val="hybridMultilevel"/>
    <w:tmpl w:val="7366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560D"/>
    <w:multiLevelType w:val="hybridMultilevel"/>
    <w:tmpl w:val="F326B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5D97B22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C8E27D1"/>
    <w:multiLevelType w:val="hybridMultilevel"/>
    <w:tmpl w:val="90AA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3"/>
  </w:num>
  <w:num w:numId="14">
    <w:abstractNumId w:val="14"/>
  </w:num>
  <w:num w:numId="15">
    <w:abstractNumId w:val="5"/>
  </w:num>
  <w:num w:numId="16">
    <w:abstractNumId w:val="18"/>
  </w:num>
  <w:num w:numId="17">
    <w:abstractNumId w:val="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1"/>
    <w:rsid w:val="00004063"/>
    <w:rsid w:val="00020B85"/>
    <w:rsid w:val="0002767D"/>
    <w:rsid w:val="00032EA8"/>
    <w:rsid w:val="00053934"/>
    <w:rsid w:val="00067FC0"/>
    <w:rsid w:val="00072417"/>
    <w:rsid w:val="00077C0E"/>
    <w:rsid w:val="00080E23"/>
    <w:rsid w:val="000A19DD"/>
    <w:rsid w:val="000D38D8"/>
    <w:rsid w:val="000D5233"/>
    <w:rsid w:val="000E4308"/>
    <w:rsid w:val="0011145F"/>
    <w:rsid w:val="00114525"/>
    <w:rsid w:val="00151B74"/>
    <w:rsid w:val="00170897"/>
    <w:rsid w:val="00171531"/>
    <w:rsid w:val="001D02FD"/>
    <w:rsid w:val="00200DAB"/>
    <w:rsid w:val="0026728B"/>
    <w:rsid w:val="002A057B"/>
    <w:rsid w:val="002A7727"/>
    <w:rsid w:val="002D1D0A"/>
    <w:rsid w:val="002D2038"/>
    <w:rsid w:val="00320518"/>
    <w:rsid w:val="00390812"/>
    <w:rsid w:val="003A60B8"/>
    <w:rsid w:val="003C3142"/>
    <w:rsid w:val="003F33BC"/>
    <w:rsid w:val="003F48C0"/>
    <w:rsid w:val="00413A8D"/>
    <w:rsid w:val="004211FC"/>
    <w:rsid w:val="0049383A"/>
    <w:rsid w:val="004B79E2"/>
    <w:rsid w:val="004E6067"/>
    <w:rsid w:val="004F45E2"/>
    <w:rsid w:val="00565780"/>
    <w:rsid w:val="005C018F"/>
    <w:rsid w:val="005D22F4"/>
    <w:rsid w:val="005D772F"/>
    <w:rsid w:val="005F5B20"/>
    <w:rsid w:val="006113F9"/>
    <w:rsid w:val="006A764D"/>
    <w:rsid w:val="006F76B5"/>
    <w:rsid w:val="007105A5"/>
    <w:rsid w:val="007120F3"/>
    <w:rsid w:val="00731612"/>
    <w:rsid w:val="007A11C3"/>
    <w:rsid w:val="007B19C5"/>
    <w:rsid w:val="007B653E"/>
    <w:rsid w:val="007B66B2"/>
    <w:rsid w:val="007C526D"/>
    <w:rsid w:val="007F75B3"/>
    <w:rsid w:val="00867EA6"/>
    <w:rsid w:val="00887798"/>
    <w:rsid w:val="008A40F0"/>
    <w:rsid w:val="008E68AA"/>
    <w:rsid w:val="008F6B2E"/>
    <w:rsid w:val="00904127"/>
    <w:rsid w:val="009232E1"/>
    <w:rsid w:val="0097293F"/>
    <w:rsid w:val="00986A4B"/>
    <w:rsid w:val="009A1C62"/>
    <w:rsid w:val="009C7B79"/>
    <w:rsid w:val="009E6020"/>
    <w:rsid w:val="009E778E"/>
    <w:rsid w:val="00A005D7"/>
    <w:rsid w:val="00A44F92"/>
    <w:rsid w:val="00A55E1D"/>
    <w:rsid w:val="00A70956"/>
    <w:rsid w:val="00AA2866"/>
    <w:rsid w:val="00AE35D0"/>
    <w:rsid w:val="00AF6427"/>
    <w:rsid w:val="00BB436D"/>
    <w:rsid w:val="00BC7C3A"/>
    <w:rsid w:val="00BD1FB8"/>
    <w:rsid w:val="00BD2F85"/>
    <w:rsid w:val="00BF28E6"/>
    <w:rsid w:val="00C10310"/>
    <w:rsid w:val="00C32D4F"/>
    <w:rsid w:val="00C42121"/>
    <w:rsid w:val="00C441D1"/>
    <w:rsid w:val="00C66C8D"/>
    <w:rsid w:val="00C80161"/>
    <w:rsid w:val="00C84436"/>
    <w:rsid w:val="00CD1959"/>
    <w:rsid w:val="00CE4A37"/>
    <w:rsid w:val="00CF4BBF"/>
    <w:rsid w:val="00D04079"/>
    <w:rsid w:val="00D11DC7"/>
    <w:rsid w:val="00D51B64"/>
    <w:rsid w:val="00D730E0"/>
    <w:rsid w:val="00D82268"/>
    <w:rsid w:val="00D952E1"/>
    <w:rsid w:val="00DA3C59"/>
    <w:rsid w:val="00DC1F6C"/>
    <w:rsid w:val="00DC20B7"/>
    <w:rsid w:val="00DC5F93"/>
    <w:rsid w:val="00DD0422"/>
    <w:rsid w:val="00DF65BC"/>
    <w:rsid w:val="00E149CB"/>
    <w:rsid w:val="00E54611"/>
    <w:rsid w:val="00E73A7B"/>
    <w:rsid w:val="00EE38CA"/>
    <w:rsid w:val="00EE3D29"/>
    <w:rsid w:val="00EF2E60"/>
    <w:rsid w:val="00F11605"/>
    <w:rsid w:val="00F13987"/>
    <w:rsid w:val="00F5547B"/>
    <w:rsid w:val="00F676EB"/>
    <w:rsid w:val="00F8043E"/>
    <w:rsid w:val="00FA1799"/>
    <w:rsid w:val="00FC1123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0E7D"/>
  <w15:docId w15:val="{94829077-2BA4-4A27-A2CC-37F792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0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1D1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5F5B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1D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footnote text"/>
    <w:basedOn w:val="a"/>
    <w:link w:val="a4"/>
    <w:rsid w:val="00C441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1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C441D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20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67FC0"/>
  </w:style>
  <w:style w:type="paragraph" w:styleId="a6">
    <w:name w:val="No Spacing"/>
    <w:uiPriority w:val="1"/>
    <w:qFormat/>
    <w:rsid w:val="00067FC0"/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EE38CA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uiPriority w:val="99"/>
    <w:rsid w:val="00EE38CA"/>
    <w:rPr>
      <w:color w:val="0000FF"/>
      <w:u w:val="single"/>
    </w:rPr>
  </w:style>
  <w:style w:type="character" w:styleId="a9">
    <w:name w:val="Strong"/>
    <w:basedOn w:val="a0"/>
    <w:uiPriority w:val="22"/>
    <w:qFormat/>
    <w:rsid w:val="007C526D"/>
    <w:rPr>
      <w:b/>
      <w:bCs/>
    </w:rPr>
  </w:style>
  <w:style w:type="character" w:styleId="aa">
    <w:name w:val="Emphasis"/>
    <w:basedOn w:val="a0"/>
    <w:uiPriority w:val="20"/>
    <w:qFormat/>
    <w:rsid w:val="007C526D"/>
    <w:rPr>
      <w:i/>
      <w:iCs/>
    </w:rPr>
  </w:style>
  <w:style w:type="paragraph" w:styleId="ab">
    <w:name w:val="Body Text Indent"/>
    <w:basedOn w:val="a"/>
    <w:link w:val="ac"/>
    <w:rsid w:val="007C526D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7C52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211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211F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5F5B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565780"/>
    <w:pPr>
      <w:ind w:left="720"/>
      <w:contextualSpacing/>
    </w:pPr>
  </w:style>
  <w:style w:type="table" w:styleId="ae">
    <w:name w:val="Table Grid"/>
    <w:basedOn w:val="a1"/>
    <w:uiPriority w:val="59"/>
    <w:rsid w:val="005D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715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5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f3"/>
    <w:rsid w:val="002D1D0A"/>
    <w:pPr>
      <w:keepNext/>
      <w:suppressAutoHyphens/>
      <w:spacing w:before="240" w:after="120" w:line="240" w:lineRule="atLeast"/>
      <w:ind w:left="641" w:hanging="284"/>
      <w:jc w:val="center"/>
    </w:pPr>
    <w:rPr>
      <w:rFonts w:eastAsia="SimSun" w:cs="Mangal"/>
      <w:caps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2D1D0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D1D0A"/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67EA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2EE08-5257-407A-A021-9ECF91E4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15721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User_Comp</cp:lastModifiedBy>
  <cp:revision>2</cp:revision>
  <cp:lastPrinted>2014-12-07T15:24:00Z</cp:lastPrinted>
  <dcterms:created xsi:type="dcterms:W3CDTF">2021-04-27T11:41:00Z</dcterms:created>
  <dcterms:modified xsi:type="dcterms:W3CDTF">2021-04-27T11:41:00Z</dcterms:modified>
</cp:coreProperties>
</file>