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21" w:rsidRDefault="00995E21" w:rsidP="00995E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673B30" w:rsidRDefault="00995E21" w:rsidP="0067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английского языка у ученика формируются универсальные </w:t>
      </w:r>
      <w:r w:rsidR="00673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 (УУД)</w:t>
      </w:r>
    </w:p>
    <w:p w:rsidR="000D5E91" w:rsidRPr="00673B30" w:rsidRDefault="000D5E91" w:rsidP="00673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FDD">
        <w:rPr>
          <w:b/>
        </w:rPr>
        <w:t>Личностные результаты</w:t>
      </w:r>
    </w:p>
    <w:p w:rsidR="000D5E91" w:rsidRDefault="000D5E91" w:rsidP="000D5E91">
      <w: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D5E91" w:rsidRDefault="000D5E91" w:rsidP="000D5E91">
      <w: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D5E91" w:rsidRDefault="000D5E91" w:rsidP="000D5E91">
      <w: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D5E91" w:rsidRDefault="000D5E91" w:rsidP="000D5E91"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D5E91" w:rsidRDefault="000D5E91" w:rsidP="000D5E91"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D5E91" w:rsidRDefault="000D5E91" w:rsidP="000D5E91"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D5E91" w:rsidRDefault="000D5E91" w:rsidP="000D5E91">
      <w: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0D5E91" w:rsidRDefault="000D5E91" w:rsidP="000D5E91">
      <w: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D5E91" w:rsidRDefault="000D5E91" w:rsidP="000D5E91">
      <w: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0D5E91" w:rsidRDefault="000D5E91" w:rsidP="000D5E91"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D5E91" w:rsidRDefault="000D5E91" w:rsidP="000D5E91">
      <w: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D5E91" w:rsidRPr="00012FDD" w:rsidRDefault="000D5E91" w:rsidP="000D5E91">
      <w:pPr>
        <w:rPr>
          <w:b/>
        </w:rPr>
      </w:pPr>
      <w:r w:rsidRPr="00012FDD">
        <w:rPr>
          <w:b/>
        </w:rPr>
        <w:t>Метапредметные результаты</w:t>
      </w:r>
    </w:p>
    <w:p w:rsidR="000D5E91" w:rsidRDefault="000D5E91" w:rsidP="000D5E91">
      <w:r>
        <w:t xml:space="preserve">Метапредметные результаты в данном курсе развиваются главным образом благодаря развивающему аспекту иноязычного образования. </w:t>
      </w:r>
    </w:p>
    <w:p w:rsidR="000D5E91" w:rsidRDefault="000D5E91" w:rsidP="000D5E91">
      <w:r>
        <w:lastRenderedPageBreak/>
        <w:t xml:space="preserve">1. Положительное отношение к предмету и мотивация к дальнейшему овладению ИЯ: элементарное представление о ИЯ как средстве познания мира и других культур; первоначальный опыт межкультурного общения; познавательный интерес и личностный смысл изучения ИЯ. </w:t>
      </w:r>
    </w:p>
    <w:p w:rsidR="000D5E91" w:rsidRDefault="000D5E91" w:rsidP="000D5E91">
      <w:r>
        <w:t xml:space="preserve">2. Языковые и речемыслительные способности, психические функции и процессы. Языковые способности: </w:t>
      </w:r>
    </w:p>
    <w:p w:rsidR="000D5E91" w:rsidRDefault="000D5E91" w:rsidP="000D5E91">
      <w:r>
        <w:t xml:space="preserve">- к слуховой дифференциации (фонематический и интонационный слух) </w:t>
      </w:r>
    </w:p>
    <w:p w:rsidR="000D5E91" w:rsidRDefault="000D5E91" w:rsidP="000D5E91">
      <w:r>
        <w:t xml:space="preserve">- к зрительной дифференциации (транскрипционных знаков, букв, буквосочетаний, отдельных слов, грамматических конструкций и т.п.) </w:t>
      </w:r>
    </w:p>
    <w:p w:rsidR="000D5E91" w:rsidRDefault="000D5E91" w:rsidP="000D5E91">
      <w:r>
        <w:t>- к имитации (речевой единицы на уровне слова, фразы)</w:t>
      </w:r>
    </w:p>
    <w:p w:rsidR="000D5E91" w:rsidRDefault="000D5E91" w:rsidP="000D5E91">
      <w:r>
        <w:t xml:space="preserve">- к догадке (на основе словообразования, аналогии с родным языком, контекста, иллюстративной наглядности и др.); </w:t>
      </w:r>
    </w:p>
    <w:p w:rsidR="000D5E91" w:rsidRDefault="000D5E91" w:rsidP="000D5E91">
      <w:r>
        <w:t>- к выявлению языковых закономерностей (выведению правил).</w:t>
      </w:r>
    </w:p>
    <w:p w:rsidR="000D5E91" w:rsidRDefault="000D5E91" w:rsidP="000D5E91">
      <w:r>
        <w:t>способности к решению речемыслительных задач:</w:t>
      </w:r>
    </w:p>
    <w:p w:rsidR="000D5E91" w:rsidRDefault="000D5E91" w:rsidP="000D5E91">
      <w:r>
        <w:t>- к соотнесению/сопоставлению (языковых единиц, их форм и значений)</w:t>
      </w:r>
    </w:p>
    <w:p w:rsidR="000D5E91" w:rsidRDefault="000D5E91" w:rsidP="000D5E91">
      <w:r>
        <w:t xml:space="preserve">- к осознанию и объяснению (правил, памяток и т.д.) </w:t>
      </w:r>
    </w:p>
    <w:p w:rsidR="000D5E91" w:rsidRDefault="000D5E91" w:rsidP="000D5E91">
      <w:r>
        <w:t xml:space="preserve">- к построению высказывания в соответствии с коммуникативными задачами (с опорами и без использования опор); </w:t>
      </w:r>
    </w:p>
    <w:p w:rsidR="000D5E91" w:rsidRDefault="000D5E91" w:rsidP="000D5E91">
      <w:r>
        <w:t>- к трансформации (языковых единиц на уровне словосочетания, фразы).</w:t>
      </w:r>
    </w:p>
    <w:p w:rsidR="000D5E91" w:rsidRDefault="000D5E91" w:rsidP="000D5E91">
      <w:r>
        <w:t xml:space="preserve">Психические процессы и функции: - восприятие (расширение единицы зрительного и слухового восприятия) </w:t>
      </w:r>
    </w:p>
    <w:p w:rsidR="000D5E91" w:rsidRDefault="000D5E91" w:rsidP="000D5E91">
      <w:r>
        <w:t xml:space="preserve">- мышление (развитие таких мыслительных операций как анализ, синтез, сравнение, классификация, систематизация, обобщение); </w:t>
      </w:r>
    </w:p>
    <w:p w:rsidR="000D5E91" w:rsidRDefault="000D5E91" w:rsidP="000D5E91">
      <w:r>
        <w:t>- внимание (повысится устойчивость, разовьется способность к распределению и переключению, увеличится объем);</w:t>
      </w:r>
    </w:p>
    <w:p w:rsidR="000D5E91" w:rsidRDefault="000D5E91" w:rsidP="000D5E91">
      <w:r>
        <w:t>У выпускника 8 класса будет возможность развить языковые способности</w:t>
      </w:r>
    </w:p>
    <w:p w:rsidR="000D5E91" w:rsidRDefault="000D5E91" w:rsidP="000D5E91">
      <w:r>
        <w:t>- к выявлению главного (основной идеи, главного предложения в абзаце, в тексте);</w:t>
      </w:r>
    </w:p>
    <w:p w:rsidR="000D5E91" w:rsidRDefault="000D5E91" w:rsidP="000D5E91">
      <w:r>
        <w:t xml:space="preserve">- к логическому изложению (содержания прочитанного письменно зафиксированного высказывания, короткого текста); </w:t>
      </w:r>
    </w:p>
    <w:p w:rsidR="000D5E91" w:rsidRDefault="000D5E91" w:rsidP="000D5E91">
      <w:r>
        <w:t>способности к решению речемыслительных задач:</w:t>
      </w:r>
    </w:p>
    <w:p w:rsidR="000D5E91" w:rsidRDefault="000D5E91" w:rsidP="000D5E91">
      <w:r>
        <w:t xml:space="preserve">- к формулированию выводов (из прочитанного, услышанного); </w:t>
      </w:r>
    </w:p>
    <w:p w:rsidR="000D5E91" w:rsidRDefault="000D5E91" w:rsidP="000D5E91">
      <w:r>
        <w:t xml:space="preserve">- к иллюстрированию (приведение примеров); </w:t>
      </w:r>
    </w:p>
    <w:p w:rsidR="000D5E91" w:rsidRDefault="000D5E91" w:rsidP="000D5E91">
      <w:r>
        <w:t xml:space="preserve">- к антиципации (структурной и содержательной); </w:t>
      </w:r>
    </w:p>
    <w:p w:rsidR="000D5E91" w:rsidRDefault="000D5E91" w:rsidP="000D5E91">
      <w:r>
        <w:t xml:space="preserve">- к выстраиванию логической/хронологической последовательности (порядка, очередности); </w:t>
      </w:r>
    </w:p>
    <w:p w:rsidR="000D5E91" w:rsidRDefault="000D5E91" w:rsidP="000D5E91">
      <w:r>
        <w:t xml:space="preserve">- к оценке/самооценке (высказываний, действий и т.д.); </w:t>
      </w:r>
    </w:p>
    <w:p w:rsidR="000D5E91" w:rsidRDefault="000D5E91" w:rsidP="000D5E91">
      <w:r>
        <w:t xml:space="preserve">психические процессы и функции: </w:t>
      </w:r>
    </w:p>
    <w:p w:rsidR="000D5E91" w:rsidRDefault="000D5E91" w:rsidP="000D5E91">
      <w:r>
        <w:t>- такие качества ума как любознательность, логичность, доказательность, критичность, самостоятельность;</w:t>
      </w:r>
    </w:p>
    <w:p w:rsidR="000D5E91" w:rsidRDefault="000D5E91" w:rsidP="000D5E91">
      <w:r>
        <w:t xml:space="preserve">- память (расширение объема оперативной слуховой и зрительной памяти); - творческое воображение. </w:t>
      </w:r>
    </w:p>
    <w:p w:rsidR="000D5E91" w:rsidRDefault="000D5E91" w:rsidP="000D5E91">
      <w:r>
        <w:t>3. Специальные учебные умения и универсальные учебные действия.</w:t>
      </w:r>
    </w:p>
    <w:p w:rsidR="000D5E91" w:rsidRDefault="000D5E91" w:rsidP="000D5E91">
      <w:r>
        <w:t>Специальные учебные умения:</w:t>
      </w:r>
    </w:p>
    <w:p w:rsidR="000D5E91" w:rsidRDefault="000D5E91" w:rsidP="000D5E91">
      <w:r>
        <w:lastRenderedPageBreak/>
        <w:t xml:space="preserve">- работать над звуками, интонацией, каллиграфией, орфографией, правилами чтения, транскрипцией, лексикой, грамматическими явлениями английского языка; </w:t>
      </w:r>
    </w:p>
    <w:p w:rsidR="000D5E91" w:rsidRDefault="000D5E91" w:rsidP="000D5E91">
      <w: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0D5E91" w:rsidRDefault="000D5E91" w:rsidP="000D5E91">
      <w: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0D5E91" w:rsidRDefault="000D5E91" w:rsidP="000D5E91">
      <w:r>
        <w:t xml:space="preserve">- пользоваться электронным приложением; </w:t>
      </w:r>
    </w:p>
    <w:p w:rsidR="000D5E91" w:rsidRDefault="000D5E91" w:rsidP="000D5E91">
      <w:r>
        <w:t xml:space="preserve">- оценивать свои умения в различных видах речевой деятельности. </w:t>
      </w:r>
    </w:p>
    <w:p w:rsidR="000D5E91" w:rsidRDefault="000D5E91" w:rsidP="000D5E91">
      <w:r>
        <w:t>Выпускник получит возможность научиться:</w:t>
      </w:r>
    </w:p>
    <w:p w:rsidR="000D5E91" w:rsidRDefault="000D5E91" w:rsidP="000D5E91">
      <w:r>
        <w:t>-- рационально организовывать свою работу в классе и дома (выполнять различные типы упражнений и т.п.);</w:t>
      </w:r>
    </w:p>
    <w:p w:rsidR="000D5E91" w:rsidRDefault="000D5E91" w:rsidP="000D5E91">
      <w:r>
        <w:t xml:space="preserve">- пользоваться электронным приложением. </w:t>
      </w:r>
    </w:p>
    <w:p w:rsidR="000D5E91" w:rsidRDefault="000D5E91" w:rsidP="000D5E91">
      <w:r>
        <w:t>Универсальные учебные действия:</w:t>
      </w:r>
    </w:p>
    <w:p w:rsidR="000D5E91" w:rsidRDefault="000D5E91" w:rsidP="000D5E91">
      <w:r>
        <w:t>- работать с информацией (текстом/</w:t>
      </w:r>
      <w:proofErr w:type="spellStart"/>
      <w:r>
        <w:t>аудиотекстом</w:t>
      </w:r>
      <w:proofErr w:type="spellEnd"/>
      <w:r>
        <w:t xml:space="preserve"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 </w:t>
      </w:r>
    </w:p>
    <w:p w:rsidR="000D5E91" w:rsidRDefault="000D5E91" w:rsidP="000D5E91">
      <w:r>
        <w:t>- сотрудничать со сверстниками, работать в паре/ группе, а также работать самостоятельно; - выполнять задания в различных тестовых форматах.</w:t>
      </w:r>
    </w:p>
    <w:p w:rsidR="000D5E91" w:rsidRDefault="000D5E91" w:rsidP="000D5E91">
      <w:r>
        <w:t>Выпускник получит возможность научиться:</w:t>
      </w:r>
    </w:p>
    <w:p w:rsidR="000D5E91" w:rsidRDefault="000D5E91" w:rsidP="000D5E91">
      <w:r>
        <w:t>- работать с информацией (текстом/</w:t>
      </w:r>
      <w:proofErr w:type="spellStart"/>
      <w:r>
        <w:t>аудиотекстом</w:t>
      </w:r>
      <w:proofErr w:type="spellEnd"/>
      <w: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0D5E91" w:rsidRDefault="000D5E91" w:rsidP="000D5E91">
      <w:r>
        <w:t xml:space="preserve">- вести диалог, учитывая позицию собеседника; </w:t>
      </w:r>
    </w:p>
    <w:p w:rsidR="000D5E91" w:rsidRDefault="000D5E91" w:rsidP="000D5E91">
      <w:r>
        <w:t xml:space="preserve">- планировать и осуществлять проектную деятельность; </w:t>
      </w:r>
    </w:p>
    <w:p w:rsidR="000D5E91" w:rsidRDefault="000D5E91" w:rsidP="000D5E91">
      <w:r>
        <w:t xml:space="preserve"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 </w:t>
      </w:r>
    </w:p>
    <w:p w:rsidR="000D5E91" w:rsidRDefault="000D5E91" w:rsidP="000D5E91">
      <w:r>
        <w:t>- контролировать и оценивать учебные действия в соответствии с поставленной задачей;</w:t>
      </w:r>
    </w:p>
    <w:p w:rsidR="000D5E91" w:rsidRDefault="000D5E91" w:rsidP="000D5E91">
      <w:r>
        <w:t xml:space="preserve">- читать тексты различных стилей и жанров в соответствии с целями и задачами; </w:t>
      </w:r>
    </w:p>
    <w:p w:rsidR="000D5E91" w:rsidRDefault="000D5E91" w:rsidP="000D5E91">
      <w:r>
        <w:t xml:space="preserve">- осознанно строить речевое высказывание в соответствии с коммуникативными задачами; </w:t>
      </w:r>
    </w:p>
    <w:p w:rsidR="000D5E91" w:rsidRDefault="000D5E91" w:rsidP="000D5E91">
      <w:r>
        <w:t xml:space="preserve">- осуществлять логические действия: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рассуждений. </w:t>
      </w:r>
    </w:p>
    <w:p w:rsidR="008A39C1" w:rsidRDefault="008A39C1" w:rsidP="0067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75803" w:rsidRPr="008A39C1" w:rsidRDefault="00C75803" w:rsidP="00673B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A39C1" w:rsidRPr="008A39C1" w:rsidRDefault="00C75803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</w:t>
      </w:r>
      <w:r w:rsidR="008A39C1" w:rsidRPr="008A3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</w:t>
      </w:r>
    </w:p>
    <w:p w:rsidR="008A39C1" w:rsidRPr="008A39C1" w:rsidRDefault="00C75803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:rsidR="008A39C1" w:rsidRPr="008A39C1" w:rsidRDefault="00C75803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8A39C1" w:rsidRPr="008A39C1" w:rsidRDefault="008A39C1" w:rsidP="008A39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характера, диалог - расспрос, диалог-побуждение к действию)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A39C1" w:rsidRPr="008A39C1" w:rsidRDefault="00C75803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диалог-обмен мнениями;</w:t>
      </w:r>
    </w:p>
    <w:p w:rsidR="008A39C1" w:rsidRPr="008A39C1" w:rsidRDefault="008A39C1" w:rsidP="008A39C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брать и давать интервью;</w:t>
      </w:r>
    </w:p>
    <w:p w:rsidR="00C75803" w:rsidRDefault="008A39C1" w:rsidP="00C7580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ит. д.).</w:t>
      </w:r>
    </w:p>
    <w:p w:rsidR="008A39C1" w:rsidRPr="008A39C1" w:rsidRDefault="008A39C1" w:rsidP="00B257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</w:t>
      </w:r>
    </w:p>
    <w:p w:rsidR="00C75803" w:rsidRDefault="00C75803" w:rsidP="00C75803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Монологическая речь</w:t>
      </w:r>
    </w:p>
    <w:p w:rsidR="008A39C1" w:rsidRPr="008A39C1" w:rsidRDefault="00C75803" w:rsidP="00C75803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8A39C1" w:rsidRPr="008A39C1" w:rsidRDefault="008A39C1" w:rsidP="008A39C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A39C1" w:rsidRPr="008A39C1" w:rsidRDefault="008A39C1" w:rsidP="008A39C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8A39C1" w:rsidRPr="008A39C1" w:rsidRDefault="008A39C1" w:rsidP="008A39C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  <w:r w:rsidRPr="008A39C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−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основное содержание прочитанного текста с опорой или без опоры на текст, ключевые слова/ план/ вопросы;</w:t>
      </w:r>
    </w:p>
    <w:p w:rsidR="008A39C1" w:rsidRPr="008A39C1" w:rsidRDefault="001B5142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8A39C1" w:rsidRPr="008A39C1" w:rsidRDefault="008A39C1" w:rsidP="008A39C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8A39C1" w:rsidRPr="008A39C1" w:rsidRDefault="008A39C1" w:rsidP="008A39C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A39C1" w:rsidRPr="008A39C1" w:rsidRDefault="008A39C1" w:rsidP="008A39C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8A39C1" w:rsidRPr="008A39C1" w:rsidRDefault="001B5142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8A39C1" w:rsidRPr="008A39C1" w:rsidRDefault="001B5142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8A39C1" w:rsidRPr="008A39C1" w:rsidRDefault="008A39C1" w:rsidP="008A39C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A39C1" w:rsidRPr="008A39C1" w:rsidRDefault="008A39C1" w:rsidP="008A39C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A39C1" w:rsidRPr="008A39C1" w:rsidRDefault="001B5142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8A39C1" w:rsidRPr="008A39C1" w:rsidRDefault="008A39C1" w:rsidP="008A39C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A39C1" w:rsidRPr="008A39C1" w:rsidRDefault="001B5142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8A39C1" w:rsidRPr="008A39C1" w:rsidRDefault="001B5142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8A39C1" w:rsidRPr="008A39C1" w:rsidRDefault="008A39C1" w:rsidP="008A39C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A39C1" w:rsidRPr="008A39C1" w:rsidRDefault="008A39C1" w:rsidP="008A39C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A39C1" w:rsidRPr="008A39C1" w:rsidRDefault="002A0484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A39C1" w:rsidRPr="008A39C1" w:rsidRDefault="008A39C1" w:rsidP="008A39C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8A39C1" w:rsidRPr="008A39C1" w:rsidRDefault="002A0484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8A39C1" w:rsidRPr="008A39C1" w:rsidRDefault="002A0484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8A39C1" w:rsidRPr="008A39C1" w:rsidRDefault="008A39C1" w:rsidP="008A39C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A39C1" w:rsidRPr="008A39C1" w:rsidRDefault="008A39C1" w:rsidP="008A39C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A39C1" w:rsidRPr="008A39C1" w:rsidRDefault="008A39C1" w:rsidP="008A39C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8A39C1" w:rsidRPr="008A39C1" w:rsidRDefault="002A0484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8A39C1" w:rsidRPr="008A39C1" w:rsidRDefault="008A39C1" w:rsidP="008A39C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электронное письмо (e-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зарубежному другу;</w:t>
      </w:r>
    </w:p>
    <w:p w:rsidR="008A39C1" w:rsidRPr="008A39C1" w:rsidRDefault="008A39C1" w:rsidP="008A39C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8A39C1" w:rsidRPr="008A39C1" w:rsidRDefault="008A39C1" w:rsidP="008A39C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кратко излагать в письменном виде результаты проектной деятельности.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8A39C1" w:rsidRPr="008A39C1" w:rsidRDefault="008A39C1" w:rsidP="008A39C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8A39C1" w:rsidRPr="008A39C1" w:rsidRDefault="008A39C1" w:rsidP="008A39C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A39C1" w:rsidRPr="008A39C1" w:rsidRDefault="008A39C1" w:rsidP="008A39C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  <w:r w:rsidR="008A39C1"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39C1" w:rsidRPr="008A39C1" w:rsidRDefault="008A39C1" w:rsidP="008A39C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A39C1" w:rsidRPr="008A39C1" w:rsidRDefault="008A39C1" w:rsidP="008A39C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8A39C1" w:rsidRPr="008A39C1" w:rsidRDefault="008A39C1" w:rsidP="008A39C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8A39C1" w:rsidRPr="008A39C1" w:rsidRDefault="008A39C1" w:rsidP="008A39C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8A39C1" w:rsidRPr="008A39C1" w:rsidRDefault="008A39C1" w:rsidP="008A39C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8A39C1" w:rsidRPr="008A39C1" w:rsidRDefault="00D062F6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при помощи аффиксов 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при помощи суффиксов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er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ist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sion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tion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ness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при помощи аффиксов -</w:t>
      </w: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ful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ic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ian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ous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ible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less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при помощи суффикса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существительные, имена прилагательные, наречия при помощи отрицательных префиксов 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8A39C1" w:rsidRPr="008A39C1" w:rsidRDefault="008A39C1" w:rsidP="008A39C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9C1" w:rsidRPr="008A39C1" w:rsidRDefault="00012FDD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A39C1" w:rsidRPr="008A39C1" w:rsidRDefault="008A39C1" w:rsidP="008A39C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A39C1" w:rsidRPr="008A39C1" w:rsidRDefault="008A39C1" w:rsidP="008A39C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глаголы;</w:t>
      </w:r>
    </w:p>
    <w:p w:rsidR="008A39C1" w:rsidRPr="008A39C1" w:rsidRDefault="008A39C1" w:rsidP="008A39C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8A39C1" w:rsidRPr="008A39C1" w:rsidRDefault="008A39C1" w:rsidP="008A39C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A39C1" w:rsidRPr="008A39C1" w:rsidRDefault="00012FDD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8A39C1" w:rsidRPr="008A39C1" w:rsidRDefault="00012FDD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</w:t>
      </w:r>
      <w:proofErr w:type="gram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),побудительные</w:t>
      </w:r>
      <w:proofErr w:type="gram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утвердительной и отрицательной форме) и восклицательные;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There+to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сложносочиненные предложения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ссочинительными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союзами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because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which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вопросительные;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наречия времени и образа действия и </w:t>
      </w:r>
      <w:proofErr w:type="spellStart"/>
      <w:proofErr w:type="gram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слова,выражающие</w:t>
      </w:r>
      <w:proofErr w:type="spellEnd"/>
      <w:proofErr w:type="gram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(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afew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alittle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 и исключения;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Simple,Present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A39C1" w:rsidRPr="008A39C1" w:rsidRDefault="00012FDD" w:rsidP="008A39C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8A39C1"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8A39C1" w:rsidRPr="008A39C1" w:rsidRDefault="008A39C1" w:rsidP="008A39C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ссоюзом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sothat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определительными с союзами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love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hate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doing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something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Stop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talking</w:t>
      </w:r>
      <w:proofErr w:type="spellEnd"/>
      <w:r w:rsidRPr="008A3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A39C1" w:rsidRPr="008A39C1" w:rsidRDefault="008A39C1" w:rsidP="008A39C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8A39C1" w:rsidRPr="008A39C1" w:rsidRDefault="008A39C1" w:rsidP="008A39C1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39C1" w:rsidRPr="008A39C1" w:rsidRDefault="008A39C1" w:rsidP="008A3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“</w:t>
      </w:r>
      <w:proofErr w:type="spellStart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My</w:t>
      </w:r>
      <w:proofErr w:type="spellEnd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country</w:t>
      </w:r>
      <w:proofErr w:type="spellEnd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at</w:t>
      </w:r>
      <w:proofErr w:type="spellEnd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a </w:t>
      </w:r>
      <w:proofErr w:type="spellStart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glance</w:t>
      </w:r>
      <w:proofErr w:type="spellEnd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.” О моей </w:t>
      </w:r>
      <w:r w:rsid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стране вкратце (16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8A39C1" w:rsidRPr="008A39C1" w:rsidRDefault="008A39C1" w:rsidP="008A39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положение, население. Достопримечательности. Знакомство с символами Британии. Государства, составляющие Британские острова и Объединенное королевство Великобритании. 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Британские актеры и герои литературных произведений. Самые большие города, реки, горы в Британии. Характер британцев.</w:t>
      </w:r>
    </w:p>
    <w:p w:rsidR="008A39C1" w:rsidRPr="008A39C1" w:rsidRDefault="008A39C1" w:rsidP="008A39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“Is your country a land of traditions?” </w:t>
      </w:r>
      <w:r w:rsid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Твоя страна – земля традиций (16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ч)?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39C1" w:rsidRPr="008A39C1" w:rsidRDefault="008A39C1" w:rsidP="008A39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Праздники. Обычаи и традиции. Подарки. Поздравительные открытки. Рождественские/новогодние традиции. Королевские традиции. 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Британии и британцах людей из различных стран. Особенности повседневной жизни в разных странах, правила поведения в стране изучаемого языка и в родной стране.</w:t>
      </w:r>
    </w:p>
    <w:p w:rsidR="008A39C1" w:rsidRPr="008A39C1" w:rsidRDefault="008A39C1" w:rsidP="008A39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3. “Do you like travelling?” 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Тебе нравится путешество</w:t>
      </w:r>
      <w:r w:rsid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вать (18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ч)?</w:t>
      </w:r>
    </w:p>
    <w:p w:rsidR="008A39C1" w:rsidRPr="008A39C1" w:rsidRDefault="008A39C1" w:rsidP="008A39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Путешествия в каникулы. Планирование путешествия. Способы путешествия по Британии.</w:t>
      </w:r>
    </w:p>
    <w:p w:rsidR="008A39C1" w:rsidRPr="008A39C1" w:rsidRDefault="008A39C1" w:rsidP="008A39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Известные центры путешествий в Британии. Транспорт в Британии. Британская билетная система. Детские летние центры в Британии. Программы по обмену.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Ж.Верн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«Вокруг света за 80 дней».</w:t>
      </w:r>
    </w:p>
    <w:p w:rsidR="008A39C1" w:rsidRPr="008A39C1" w:rsidRDefault="008A39C1" w:rsidP="008A39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4.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“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Are you a good sport?” </w:t>
      </w:r>
      <w:r w:rsid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</w:t>
      </w:r>
      <w:proofErr w:type="gramStart"/>
      <w:r w:rsid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  в</w:t>
      </w:r>
      <w:proofErr w:type="gramEnd"/>
      <w:r w:rsid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спорте (19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ч)?</w:t>
      </w:r>
    </w:p>
    <w:p w:rsidR="008A39C1" w:rsidRPr="008A39C1" w:rsidRDefault="008A39C1" w:rsidP="008A39C1">
      <w:pPr>
        <w:shd w:val="clear" w:color="auto" w:fill="FFFFFF"/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</w:r>
      <w:proofErr w:type="spell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Паралимпийские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игры. 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Предпочтения в спорте британских школьников. Уроки физкультуры. Спортивные события.</w:t>
      </w:r>
    </w:p>
    <w:p w:rsidR="008A39C1" w:rsidRPr="008A39C1" w:rsidRDefault="008A39C1" w:rsidP="008A39C1">
      <w:pPr>
        <w:shd w:val="clear" w:color="auto" w:fill="FFFFFF"/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5.</w:t>
      </w:r>
      <w:r w:rsidRPr="003938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“A healthy living guide.” 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Путеводите</w:t>
      </w:r>
      <w:r w:rsidR="00393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 по здоровому образу жизни (15</w:t>
      </w: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8A39C1" w:rsidRPr="008A39C1" w:rsidRDefault="008A39C1" w:rsidP="008A39C1">
      <w:pPr>
        <w:shd w:val="clear" w:color="auto" w:fill="FFFFFF"/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и плохие привычки. Здоровый образ жизни. 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Забота о здоровье. Здоровые привычки/здоровая </w:t>
      </w:r>
      <w:proofErr w:type="spellStart"/>
      <w:proofErr w:type="gramStart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пища..</w:t>
      </w:r>
      <w:proofErr w:type="gram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</w:t>
      </w:r>
      <w:proofErr w:type="spellEnd"/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оставаться здоровым. Мифы и факты о здоровье. Привычки для здоровья. Инструкции.</w:t>
      </w:r>
    </w:p>
    <w:p w:rsidR="008A39C1" w:rsidRPr="008A39C1" w:rsidRDefault="008A39C1" w:rsidP="008A39C1">
      <w:pPr>
        <w:shd w:val="clear" w:color="auto" w:fill="FFFFFF"/>
        <w:tabs>
          <w:tab w:val="left" w:pos="496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“</w:t>
      </w:r>
      <w:proofErr w:type="spellStart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Changing</w:t>
      </w:r>
      <w:proofErr w:type="spellEnd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times</w:t>
      </w:r>
      <w:proofErr w:type="spellEnd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changing</w:t>
      </w:r>
      <w:proofErr w:type="spellEnd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styles</w:t>
      </w:r>
      <w:proofErr w:type="spellEnd"/>
      <w:r w:rsidRPr="008A3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.” Меняются времена, меняются стили (18 ч).</w:t>
      </w:r>
    </w:p>
    <w:p w:rsidR="008A39C1" w:rsidRPr="008A39C1" w:rsidRDefault="008A39C1" w:rsidP="008A39C1">
      <w:pPr>
        <w:shd w:val="clear" w:color="auto" w:fill="FFFFFF"/>
        <w:tabs>
          <w:tab w:val="left" w:pos="4962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Мода Англии в прошлом и сегодня. Стили современной моды. Уличная мода. Предпочтения того или иного стиля. Как хорошо и опрятно выглядеть. Отношение к моде  зарубежных сверстников в Великобритании, США и  в России.</w:t>
      </w:r>
      <w:r w:rsidRPr="008A39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  <w:r w:rsidRPr="008A3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Модные тенденции. Предметы одежды/детали одежды. Покупка одежды. Школьная форма.</w:t>
      </w:r>
    </w:p>
    <w:p w:rsidR="00FA1A81" w:rsidRDefault="00FA1A81" w:rsidP="000D5E91"/>
    <w:p w:rsidR="000D5E91" w:rsidRDefault="000D5E91" w:rsidP="000D5E91">
      <w:r>
        <w:t>Содержание учебного предмета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446"/>
        <w:gridCol w:w="1701"/>
        <w:gridCol w:w="1984"/>
      </w:tblGrid>
      <w:tr w:rsidR="00DA5533" w:rsidRPr="00DA5533" w:rsidTr="00AC1CD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>В том числе на:</w:t>
            </w:r>
          </w:p>
        </w:tc>
      </w:tr>
      <w:tr w:rsidR="00DA5533" w:rsidRPr="00DA5533" w:rsidTr="00AC1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33" w:rsidRPr="00DA5533" w:rsidRDefault="00DA5533" w:rsidP="00AC1CD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33" w:rsidRPr="00DA5533" w:rsidRDefault="00DA5533" w:rsidP="00AC1CD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33" w:rsidRPr="00DA5533" w:rsidRDefault="00DA5533" w:rsidP="00AC1CD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>контрольные работы</w:t>
            </w:r>
          </w:p>
        </w:tc>
      </w:tr>
      <w:tr w:rsidR="00DA5533" w:rsidRPr="00DA5533" w:rsidTr="00AC1C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A5533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DA5533" w:rsidP="000B59D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>Т</w:t>
            </w:r>
            <w:r w:rsidR="00012FDD">
              <w:rPr>
                <w:b/>
                <w:sz w:val="20"/>
                <w:szCs w:val="20"/>
              </w:rPr>
              <w:t xml:space="preserve">ема 1. </w:t>
            </w:r>
            <w:r w:rsidR="00012FDD">
              <w:t>Моя страна с первого взгляда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644A87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A5533" w:rsidRPr="00DA5533" w:rsidTr="00AC1C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A5533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6" w:rsidRPr="00FA1A81" w:rsidRDefault="00DA5533" w:rsidP="000B5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>Т</w:t>
            </w:r>
            <w:r w:rsidR="00746706">
              <w:rPr>
                <w:b/>
                <w:sz w:val="20"/>
                <w:szCs w:val="20"/>
              </w:rPr>
              <w:t>ема 2.</w:t>
            </w:r>
            <w:r w:rsidR="00746706">
              <w:t>Традиции твоей страны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644A87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934F6A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5533" w:rsidRPr="00DA5533" w:rsidTr="00AC1C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A5533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FA1A81" w:rsidRDefault="00C12F0F" w:rsidP="000B5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 </w:t>
            </w:r>
            <w:r>
              <w:t>Ты любишь путешествовать?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644A87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934F6A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5533" w:rsidRPr="00DA5533" w:rsidTr="00AC1CD3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DA5533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A5533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0851A8" w:rsidP="000B59D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 </w:t>
            </w:r>
            <w:r>
              <w:t>Тебе нравится спорт?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644A87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A5533">
              <w:rPr>
                <w:sz w:val="20"/>
                <w:szCs w:val="20"/>
              </w:rPr>
              <w:t>1</w:t>
            </w:r>
          </w:p>
        </w:tc>
      </w:tr>
      <w:tr w:rsidR="00DA5533" w:rsidRPr="00DA5533" w:rsidTr="00AC1CD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DA5533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A553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C12F0F" w:rsidP="000B59D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5. </w:t>
            </w:r>
            <w:r w:rsidR="000851A8">
              <w:t>Здоровый образ жизни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934F6A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5533" w:rsidRPr="00DA5533" w:rsidTr="00AC1CD3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DA5533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A5533">
              <w:rPr>
                <w:sz w:val="20"/>
                <w:szCs w:val="20"/>
              </w:rPr>
              <w:t>6</w:t>
            </w:r>
          </w:p>
          <w:p w:rsidR="00DA5533" w:rsidRPr="00DA5533" w:rsidRDefault="00DA5533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0F" w:rsidRPr="00FA1A81" w:rsidRDefault="00C12F0F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6.</w:t>
            </w:r>
            <w:r w:rsidR="00DA5533" w:rsidRPr="00DA5533">
              <w:rPr>
                <w:b/>
                <w:sz w:val="20"/>
                <w:szCs w:val="20"/>
              </w:rPr>
              <w:t xml:space="preserve"> </w:t>
            </w:r>
            <w:r>
              <w:t>Меняются времена – меняются стили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644A87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934F6A" w:rsidP="000B59D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5533" w:rsidRPr="00DA5533" w:rsidTr="00AC1CD3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533" w:rsidRPr="00DA5533" w:rsidTr="00AC1CD3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DA5533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533">
              <w:rPr>
                <w:b/>
                <w:sz w:val="20"/>
                <w:szCs w:val="20"/>
              </w:rPr>
              <w:t xml:space="preserve"> 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FA1A81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0B59D9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33" w:rsidRPr="00DA5533" w:rsidRDefault="00934F6A" w:rsidP="00AC1CD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DA5533" w:rsidRDefault="00DA5533" w:rsidP="000D5E91"/>
    <w:p w:rsidR="0039386D" w:rsidRDefault="0039386D" w:rsidP="00CE1545">
      <w:r>
        <w:t xml:space="preserve">Место </w:t>
      </w:r>
      <w:r w:rsidR="00CE1545">
        <w:t>предмета в базисном учебном плане</w:t>
      </w:r>
      <w:r>
        <w:t>.</w:t>
      </w:r>
    </w:p>
    <w:p w:rsidR="00CE1545" w:rsidRDefault="00CE1545" w:rsidP="00CE1545">
      <w:r>
        <w:t xml:space="preserve">Федеральный базисный учебный план для образовательных учреждений Российской Федерации отводит </w:t>
      </w:r>
      <w:r w:rsidR="000115AB">
        <w:t>102</w:t>
      </w:r>
      <w:r>
        <w:t xml:space="preserve"> часов для обязательного изучения иностранного языка в </w:t>
      </w:r>
      <w:r w:rsidR="00995E21">
        <w:t>8</w:t>
      </w:r>
      <w:r>
        <w:t xml:space="preserve"> классе по </w:t>
      </w:r>
      <w:r w:rsidR="00995E21">
        <w:t>3</w:t>
      </w:r>
      <w:r>
        <w:t xml:space="preserve"> часа в неделю. Это соответствует годовому календарному учебному графику и расписанию уроков МБОУ СОШ №9 г. Брянска.</w:t>
      </w:r>
    </w:p>
    <w:sectPr w:rsidR="00CE1545" w:rsidSect="00DA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0EC"/>
    <w:multiLevelType w:val="multilevel"/>
    <w:tmpl w:val="AABC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64EC5"/>
    <w:multiLevelType w:val="multilevel"/>
    <w:tmpl w:val="2866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565CB"/>
    <w:multiLevelType w:val="multilevel"/>
    <w:tmpl w:val="D830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A0144"/>
    <w:multiLevelType w:val="multilevel"/>
    <w:tmpl w:val="569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F6F30"/>
    <w:multiLevelType w:val="multilevel"/>
    <w:tmpl w:val="8F64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7618D"/>
    <w:multiLevelType w:val="multilevel"/>
    <w:tmpl w:val="64C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31767"/>
    <w:multiLevelType w:val="multilevel"/>
    <w:tmpl w:val="DAB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C584A"/>
    <w:multiLevelType w:val="multilevel"/>
    <w:tmpl w:val="948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F28CD"/>
    <w:multiLevelType w:val="multilevel"/>
    <w:tmpl w:val="F6AA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A27BB"/>
    <w:multiLevelType w:val="multilevel"/>
    <w:tmpl w:val="EC5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D6FC0"/>
    <w:multiLevelType w:val="multilevel"/>
    <w:tmpl w:val="BEB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E2BE0"/>
    <w:multiLevelType w:val="multilevel"/>
    <w:tmpl w:val="E68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156E9"/>
    <w:multiLevelType w:val="multilevel"/>
    <w:tmpl w:val="F5D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41564"/>
    <w:multiLevelType w:val="multilevel"/>
    <w:tmpl w:val="8E8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F1D99"/>
    <w:multiLevelType w:val="multilevel"/>
    <w:tmpl w:val="6BB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9E5C80"/>
    <w:multiLevelType w:val="multilevel"/>
    <w:tmpl w:val="AEB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6F46B8"/>
    <w:multiLevelType w:val="multilevel"/>
    <w:tmpl w:val="659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41CB5"/>
    <w:multiLevelType w:val="multilevel"/>
    <w:tmpl w:val="154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5"/>
  </w:num>
  <w:num w:numId="5">
    <w:abstractNumId w:val="16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1"/>
    <w:rsid w:val="000115AB"/>
    <w:rsid w:val="00012FDD"/>
    <w:rsid w:val="000851A8"/>
    <w:rsid w:val="000B59D9"/>
    <w:rsid w:val="000D5E91"/>
    <w:rsid w:val="001B5142"/>
    <w:rsid w:val="002A0484"/>
    <w:rsid w:val="0039386D"/>
    <w:rsid w:val="00644A87"/>
    <w:rsid w:val="00673B30"/>
    <w:rsid w:val="00746706"/>
    <w:rsid w:val="00787526"/>
    <w:rsid w:val="007A0B20"/>
    <w:rsid w:val="008A39C1"/>
    <w:rsid w:val="00934F6A"/>
    <w:rsid w:val="00995E21"/>
    <w:rsid w:val="009B0576"/>
    <w:rsid w:val="00B2573E"/>
    <w:rsid w:val="00B6550D"/>
    <w:rsid w:val="00C12F0F"/>
    <w:rsid w:val="00C75803"/>
    <w:rsid w:val="00CB6B74"/>
    <w:rsid w:val="00CE1545"/>
    <w:rsid w:val="00D062F6"/>
    <w:rsid w:val="00DA5533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DC73"/>
  <w15:docId w15:val="{AEF90B63-5794-448E-A97D-285EB6D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21</cp:revision>
  <dcterms:created xsi:type="dcterms:W3CDTF">2019-05-20T18:50:00Z</dcterms:created>
  <dcterms:modified xsi:type="dcterms:W3CDTF">2020-09-04T05:38:00Z</dcterms:modified>
</cp:coreProperties>
</file>