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41" w:rsidRDefault="00C52141" w:rsidP="002C7020">
      <w:pPr>
        <w:pStyle w:val="1"/>
        <w:spacing w:before="100" w:beforeAutospacing="1" w:after="0"/>
        <w:sectPr w:rsidR="00C52141" w:rsidSect="00E72D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2141" w:rsidRDefault="00C52141" w:rsidP="002C7020">
      <w:pPr>
        <w:pStyle w:val="1"/>
        <w:spacing w:before="100" w:beforeAutospacing="1" w:after="0"/>
        <w:jc w:val="center"/>
      </w:pPr>
      <w:r>
        <w:lastRenderedPageBreak/>
        <w:t>ПОЯСНИТЕЛЬНАЯ ЗАПИСКА</w:t>
      </w:r>
    </w:p>
    <w:p w:rsidR="00C52141" w:rsidRDefault="00C52141" w:rsidP="00C52141">
      <w:pPr>
        <w:rPr>
          <w:sz w:val="10"/>
        </w:rPr>
      </w:pPr>
    </w:p>
    <w:p w:rsidR="00C52141" w:rsidRDefault="00C52141" w:rsidP="00A05C36">
      <w:pPr>
        <w:spacing w:line="360" w:lineRule="auto"/>
        <w:ind w:left="0" w:firstLine="567"/>
      </w:pPr>
      <w:r w:rsidRPr="00133AE9">
        <w:t xml:space="preserve">Настоящая рабочая учебная программа </w:t>
      </w:r>
      <w:r>
        <w:t>углублённого</w:t>
      </w:r>
      <w:r w:rsidR="001B52E5">
        <w:t xml:space="preserve"> курса «Информатика</w:t>
      </w:r>
      <w:r w:rsidRPr="00133AE9">
        <w:t xml:space="preserve">» для </w:t>
      </w:r>
      <w:r w:rsidR="00A23BFE" w:rsidRPr="00A23BFE">
        <w:t>11 класса (1 и 4 подгруппы)</w:t>
      </w:r>
      <w:r w:rsidRPr="00133AE9">
        <w:t xml:space="preserve"> класс</w:t>
      </w:r>
      <w:r w:rsidR="001B52E5">
        <w:t>а</w:t>
      </w:r>
      <w:r>
        <w:t xml:space="preserve"> </w:t>
      </w:r>
      <w:r w:rsidRPr="00133AE9">
        <w:t xml:space="preserve">средней общеобразовательной школы </w:t>
      </w:r>
      <w:r w:rsidR="00E47056">
        <w:t xml:space="preserve">МБОУ СОШ №9 с углубленным изучением отдельных предметов </w:t>
      </w:r>
      <w:r w:rsidRPr="00133AE9">
        <w:t xml:space="preserve">составлена на основе Федерального государственного образовательного стандарта </w:t>
      </w:r>
      <w:r w:rsidR="002C7020">
        <w:t>среднего общего</w:t>
      </w:r>
      <w:r w:rsidRPr="00133AE9">
        <w:t xml:space="preserve"> образования, утверждённого </w:t>
      </w:r>
      <w:r>
        <w:t xml:space="preserve">приказом </w:t>
      </w:r>
      <w:r w:rsidRPr="00E76DDB">
        <w:t>Министерства образования и науки Российской Федерации от 17 мая 2012 г. № 413</w:t>
      </w:r>
      <w:r>
        <w:t xml:space="preserve"> </w:t>
      </w:r>
      <w:r w:rsidR="001B52E5">
        <w:t xml:space="preserve"> </w:t>
      </w:r>
      <w:r w:rsidRPr="00201520">
        <w:t xml:space="preserve"> </w:t>
      </w:r>
      <w:r>
        <w:t xml:space="preserve">и авторской программы </w:t>
      </w:r>
      <w:r w:rsidRPr="00DA5BBD">
        <w:t>К.</w:t>
      </w:r>
      <w:r>
        <w:t>Ю. Поляков и Е.А. Еремина</w:t>
      </w:r>
      <w:r w:rsidRPr="004272B1">
        <w:t>.</w:t>
      </w:r>
      <w:r>
        <w:t xml:space="preserve"> </w:t>
      </w:r>
      <w:r w:rsidRPr="0095382B">
        <w:t xml:space="preserve">Программа рассчитана </w:t>
      </w:r>
      <w:r>
        <w:t>на 13</w:t>
      </w:r>
      <w:r w:rsidR="00E73679">
        <w:t>6</w:t>
      </w:r>
      <w:r>
        <w:t xml:space="preserve"> час</w:t>
      </w:r>
      <w:r w:rsidR="00E73679">
        <w:t>ов</w:t>
      </w:r>
      <w:r>
        <w:t xml:space="preserve"> (</w:t>
      </w:r>
      <w:r w:rsidRPr="0095382B">
        <w:t xml:space="preserve">по </w:t>
      </w:r>
      <w:r>
        <w:t>4</w:t>
      </w:r>
      <w:r w:rsidRPr="0095382B">
        <w:t xml:space="preserve"> часа в неделю</w:t>
      </w:r>
      <w:r>
        <w:t>)</w:t>
      </w:r>
      <w:r w:rsidRPr="0095382B">
        <w:t>.</w:t>
      </w:r>
    </w:p>
    <w:p w:rsidR="00DF6A81" w:rsidRDefault="00DF6A81" w:rsidP="00A05C36">
      <w:pPr>
        <w:spacing w:line="360" w:lineRule="auto"/>
        <w:ind w:left="0" w:firstLine="567"/>
      </w:pPr>
    </w:p>
    <w:p w:rsidR="00DF6A81" w:rsidRPr="00DF6A81" w:rsidRDefault="00DF6A81" w:rsidP="00DF6A81">
      <w:pPr>
        <w:pStyle w:val="2"/>
        <w:spacing w:before="0"/>
        <w:ind w:left="0" w:firstLine="709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DF6A8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Место изучаемого предмета в учебном плане</w:t>
      </w:r>
    </w:p>
    <w:p w:rsidR="00DF6A81" w:rsidRPr="00DF6A81" w:rsidRDefault="00DF6A81" w:rsidP="00DF6A81">
      <w:pPr>
        <w:tabs>
          <w:tab w:val="left" w:pos="1843"/>
        </w:tabs>
        <w:ind w:left="0" w:firstLine="709"/>
        <w:jc w:val="left"/>
      </w:pPr>
      <w:r w:rsidRPr="00543166">
        <w:t>В соответстви</w:t>
      </w:r>
      <w:r w:rsidR="00412C08">
        <w:t>и с учебным планом школы на 20</w:t>
      </w:r>
      <w:r w:rsidR="002C7020">
        <w:t>20</w:t>
      </w:r>
      <w:r w:rsidR="00412C08">
        <w:t>-20</w:t>
      </w:r>
      <w:r w:rsidR="002C7020">
        <w:t>21</w:t>
      </w:r>
      <w:r w:rsidRPr="00543166">
        <w:t xml:space="preserve"> учебный год для изучения </w:t>
      </w:r>
      <w:r w:rsidRPr="00DF6A81">
        <w:t xml:space="preserve">углубленного уровня </w:t>
      </w:r>
      <w:r w:rsidRPr="00543166">
        <w:t xml:space="preserve">курса информатики  </w:t>
      </w:r>
      <w:r>
        <w:t xml:space="preserve">в </w:t>
      </w:r>
      <w:r w:rsidR="00412C08">
        <w:t>11</w:t>
      </w:r>
      <w:r w:rsidR="00A23BFE">
        <w:t xml:space="preserve"> </w:t>
      </w:r>
      <w:r w:rsidRPr="00543166">
        <w:t>класс</w:t>
      </w:r>
      <w:r>
        <w:t>е</w:t>
      </w:r>
      <w:r w:rsidRPr="00543166">
        <w:t xml:space="preserve"> выделено </w:t>
      </w:r>
      <w:r>
        <w:t>4</w:t>
      </w:r>
      <w:r w:rsidRPr="00543166">
        <w:t xml:space="preserve"> ч/нед., что составляет </w:t>
      </w:r>
      <w:r w:rsidR="00412C08">
        <w:t xml:space="preserve"> 1</w:t>
      </w:r>
      <w:r w:rsidR="007C56A7">
        <w:t>3</w:t>
      </w:r>
      <w:r w:rsidR="00E73679">
        <w:t>6</w:t>
      </w:r>
      <w:r w:rsidR="00EE42E3">
        <w:t xml:space="preserve"> </w:t>
      </w:r>
      <w:r w:rsidRPr="00543166">
        <w:t>учебных час</w:t>
      </w:r>
      <w:r w:rsidR="00E73679">
        <w:t>ов</w:t>
      </w:r>
      <w:r w:rsidRPr="00543166">
        <w:t xml:space="preserve"> в год.</w:t>
      </w:r>
      <w:r w:rsidRPr="00DF6A81">
        <w:t xml:space="preserve"> </w:t>
      </w:r>
    </w:p>
    <w:p w:rsidR="00330A0D" w:rsidRDefault="00330A0D" w:rsidP="00330A0D">
      <w:pPr>
        <w:spacing w:line="240" w:lineRule="auto"/>
        <w:ind w:left="0" w:firstLine="709"/>
        <w:jc w:val="left"/>
      </w:pPr>
    </w:p>
    <w:p w:rsidR="00C52141" w:rsidRDefault="00330A0D" w:rsidP="00330A0D">
      <w:pPr>
        <w:spacing w:line="240" w:lineRule="auto"/>
        <w:ind w:left="0" w:firstLine="709"/>
        <w:jc w:val="left"/>
      </w:pPr>
      <w:r>
        <w:t>Дл</w:t>
      </w:r>
      <w:r w:rsidR="00C52141" w:rsidRPr="00133AE9">
        <w:t>я реализации Рабочей программы используется учебно-методический комплект, включающий:</w:t>
      </w:r>
    </w:p>
    <w:p w:rsidR="00C52141" w:rsidRDefault="00C52141" w:rsidP="00330A0D">
      <w:pPr>
        <w:numPr>
          <w:ilvl w:val="0"/>
          <w:numId w:val="1"/>
        </w:numPr>
        <w:spacing w:line="240" w:lineRule="auto"/>
        <w:ind w:left="0" w:hanging="284"/>
      </w:pPr>
      <w:r>
        <w:rPr>
          <w:i/>
        </w:rPr>
        <w:t>программу</w:t>
      </w:r>
      <w:r>
        <w:t xml:space="preserve">: </w:t>
      </w:r>
    </w:p>
    <w:p w:rsidR="00C52141" w:rsidRDefault="00C52141" w:rsidP="00330A0D">
      <w:pPr>
        <w:numPr>
          <w:ilvl w:val="0"/>
          <w:numId w:val="3"/>
        </w:numPr>
        <w:spacing w:line="240" w:lineRule="auto"/>
        <w:ind w:left="0"/>
      </w:pPr>
      <w:r w:rsidRPr="00465DFA">
        <w:t>К.Ю. Поляков, Е.А. Еремин. Информатика. 10-11 классы. Программа для старшей школы. Углубленный уровень. — М.: Бином, 2014.</w:t>
      </w:r>
    </w:p>
    <w:p w:rsidR="00C52141" w:rsidRDefault="00C52141" w:rsidP="00330A0D">
      <w:pPr>
        <w:numPr>
          <w:ilvl w:val="0"/>
          <w:numId w:val="1"/>
        </w:numPr>
        <w:spacing w:line="240" w:lineRule="auto"/>
        <w:ind w:left="0" w:hanging="284"/>
      </w:pPr>
      <w:r w:rsidRPr="009E65EE">
        <w:rPr>
          <w:i/>
        </w:rPr>
        <w:t>учебник</w:t>
      </w:r>
      <w:r>
        <w:t xml:space="preserve">: </w:t>
      </w:r>
    </w:p>
    <w:p w:rsidR="00C52141" w:rsidRPr="00A92489" w:rsidRDefault="00C52141" w:rsidP="00330A0D">
      <w:pPr>
        <w:numPr>
          <w:ilvl w:val="0"/>
          <w:numId w:val="3"/>
        </w:numPr>
        <w:spacing w:line="240" w:lineRule="auto"/>
        <w:ind w:left="0"/>
      </w:pPr>
      <w:r w:rsidRPr="00A92489">
        <w:t>К.Ю. Поляков, Е.А. Еремин. Информатика. 1</w:t>
      </w:r>
      <w:r>
        <w:t>1</w:t>
      </w:r>
      <w:r w:rsidRPr="00A92489">
        <w:t xml:space="preserve"> класс. Углубленный уровень. - М.:</w:t>
      </w:r>
      <w:r>
        <w:rPr>
          <w:lang w:val="en-US"/>
        </w:rPr>
        <w:t> </w:t>
      </w:r>
      <w:r w:rsidRPr="00A92489">
        <w:t>Бином, 2014.</w:t>
      </w:r>
    </w:p>
    <w:p w:rsidR="00C52141" w:rsidRDefault="00C52141" w:rsidP="00330A0D">
      <w:pPr>
        <w:numPr>
          <w:ilvl w:val="0"/>
          <w:numId w:val="1"/>
        </w:numPr>
        <w:spacing w:line="240" w:lineRule="auto"/>
        <w:ind w:left="0"/>
      </w:pPr>
      <w:r w:rsidRPr="009E65EE">
        <w:rPr>
          <w:i/>
        </w:rPr>
        <w:t>задачник</w:t>
      </w:r>
      <w:r>
        <w:t>:</w:t>
      </w:r>
      <w:r w:rsidRPr="00A92489">
        <w:t xml:space="preserve"> </w:t>
      </w:r>
      <w:hyperlink r:id="rId14" w:history="1">
        <w:r w:rsidRPr="00C2532A">
          <w:rPr>
            <w:rStyle w:val="a3"/>
            <w:rFonts w:eastAsiaTheme="majorEastAsia"/>
            <w:lang w:val="en-US"/>
          </w:rPr>
          <w:t>http</w:t>
        </w:r>
        <w:r w:rsidRPr="00C2532A">
          <w:rPr>
            <w:rStyle w:val="a3"/>
            <w:rFonts w:eastAsiaTheme="majorEastAsia"/>
          </w:rPr>
          <w:t>://</w:t>
        </w:r>
        <w:r w:rsidRPr="00C2532A">
          <w:rPr>
            <w:rStyle w:val="a3"/>
            <w:rFonts w:eastAsiaTheme="majorEastAsia"/>
            <w:lang w:val="en-US"/>
          </w:rPr>
          <w:t>informatics</w:t>
        </w:r>
        <w:r w:rsidRPr="00C2532A">
          <w:rPr>
            <w:rStyle w:val="a3"/>
            <w:rFonts w:eastAsiaTheme="majorEastAsia"/>
          </w:rPr>
          <w:t>.</w:t>
        </w:r>
        <w:r w:rsidRPr="00C2532A">
          <w:rPr>
            <w:rStyle w:val="a3"/>
            <w:rFonts w:eastAsiaTheme="majorEastAsia"/>
            <w:lang w:val="en-US"/>
          </w:rPr>
          <w:t>mccme</w:t>
        </w:r>
        <w:r w:rsidRPr="00C2532A">
          <w:rPr>
            <w:rStyle w:val="a3"/>
            <w:rFonts w:eastAsiaTheme="majorEastAsia"/>
          </w:rPr>
          <w:t>.</w:t>
        </w:r>
        <w:r w:rsidRPr="00C2532A">
          <w:rPr>
            <w:rStyle w:val="a3"/>
            <w:rFonts w:eastAsiaTheme="majorEastAsia"/>
            <w:lang w:val="en-US"/>
          </w:rPr>
          <w:t>ru</w:t>
        </w:r>
        <w:r w:rsidRPr="00C2532A">
          <w:rPr>
            <w:rStyle w:val="a3"/>
            <w:rFonts w:eastAsiaTheme="majorEastAsia"/>
          </w:rPr>
          <w:t>/</w:t>
        </w:r>
        <w:r w:rsidRPr="00C2532A">
          <w:rPr>
            <w:rStyle w:val="a3"/>
            <w:rFonts w:eastAsiaTheme="majorEastAsia"/>
            <w:lang w:val="en-US"/>
          </w:rPr>
          <w:t>course</w:t>
        </w:r>
        <w:r w:rsidRPr="00C2532A">
          <w:rPr>
            <w:rStyle w:val="a3"/>
            <w:rFonts w:eastAsiaTheme="majorEastAsia"/>
          </w:rPr>
          <w:t>/</w:t>
        </w:r>
        <w:r w:rsidRPr="00C2532A">
          <w:rPr>
            <w:rStyle w:val="a3"/>
            <w:rFonts w:eastAsiaTheme="majorEastAsia"/>
            <w:lang w:val="en-US"/>
          </w:rPr>
          <w:t>view</w:t>
        </w:r>
        <w:r w:rsidRPr="00C2532A">
          <w:rPr>
            <w:rStyle w:val="a3"/>
            <w:rFonts w:eastAsiaTheme="majorEastAsia"/>
          </w:rPr>
          <w:t>.</w:t>
        </w:r>
        <w:r w:rsidRPr="00C2532A">
          <w:rPr>
            <w:rStyle w:val="a3"/>
            <w:rFonts w:eastAsiaTheme="majorEastAsia"/>
            <w:lang w:val="en-US"/>
          </w:rPr>
          <w:t>php</w:t>
        </w:r>
        <w:r w:rsidRPr="00C2532A">
          <w:rPr>
            <w:rStyle w:val="a3"/>
            <w:rFonts w:eastAsiaTheme="majorEastAsia"/>
          </w:rPr>
          <w:t>?</w:t>
        </w:r>
        <w:r w:rsidRPr="00C2532A">
          <w:rPr>
            <w:rStyle w:val="a3"/>
            <w:rFonts w:eastAsiaTheme="majorEastAsia"/>
            <w:lang w:val="en-US"/>
          </w:rPr>
          <w:t>id</w:t>
        </w:r>
        <w:r w:rsidRPr="00C2532A">
          <w:rPr>
            <w:rStyle w:val="a3"/>
            <w:rFonts w:eastAsiaTheme="majorEastAsia"/>
          </w:rPr>
          <w:t>=666</w:t>
        </w:r>
      </w:hyperlink>
      <w:r w:rsidRPr="00A92489">
        <w:t xml:space="preserve"> </w:t>
      </w:r>
      <w:r w:rsidRPr="004A2919">
        <w:t>.</w:t>
      </w:r>
    </w:p>
    <w:p w:rsidR="00C52141" w:rsidRDefault="00C52141" w:rsidP="00330A0D">
      <w:pPr>
        <w:numPr>
          <w:ilvl w:val="0"/>
          <w:numId w:val="1"/>
        </w:numPr>
        <w:spacing w:line="240" w:lineRule="auto"/>
        <w:ind w:left="0"/>
      </w:pPr>
      <w:r w:rsidRPr="009E65EE">
        <w:rPr>
          <w:i/>
        </w:rPr>
        <w:t>тесты</w:t>
      </w:r>
      <w:r>
        <w:t>:</w:t>
      </w:r>
      <w:r w:rsidRPr="004A2919">
        <w:tab/>
      </w:r>
      <w:hyperlink r:id="rId15" w:history="1">
        <w:r w:rsidRPr="00C2532A">
          <w:rPr>
            <w:rStyle w:val="a3"/>
            <w:rFonts w:eastAsiaTheme="majorEastAsia"/>
          </w:rPr>
          <w:t>http://kpolyakov.spb.ru/school/probook/tests.htm</w:t>
        </w:r>
      </w:hyperlink>
      <w:r w:rsidRPr="004A2919">
        <w:t>.</w:t>
      </w:r>
    </w:p>
    <w:p w:rsidR="00C52141" w:rsidRDefault="00C52141" w:rsidP="00330A0D">
      <w:pPr>
        <w:numPr>
          <w:ilvl w:val="0"/>
          <w:numId w:val="1"/>
        </w:numPr>
        <w:spacing w:line="240" w:lineRule="auto"/>
        <w:ind w:left="0"/>
      </w:pPr>
      <w:r w:rsidRPr="009E65EE">
        <w:rPr>
          <w:i/>
        </w:rPr>
        <w:t>книг</w:t>
      </w:r>
      <w:r>
        <w:rPr>
          <w:i/>
        </w:rPr>
        <w:t>и</w:t>
      </w:r>
      <w:r w:rsidRPr="009E65EE">
        <w:rPr>
          <w:i/>
        </w:rPr>
        <w:t xml:space="preserve"> для учителя</w:t>
      </w:r>
      <w:r>
        <w:t xml:space="preserve">: </w:t>
      </w:r>
    </w:p>
    <w:p w:rsidR="00C52141" w:rsidRDefault="00C52141" w:rsidP="00330A0D">
      <w:pPr>
        <w:numPr>
          <w:ilvl w:val="0"/>
          <w:numId w:val="3"/>
        </w:numPr>
        <w:spacing w:line="240" w:lineRule="auto"/>
        <w:ind w:left="0"/>
      </w:pPr>
      <w:r>
        <w:t>Бородин М.Н. Информатика</w:t>
      </w:r>
      <w:r w:rsidRPr="00A92489">
        <w:t xml:space="preserve">. </w:t>
      </w:r>
      <w:r>
        <w:t>УМК для старшей школы: 10–11 классы. Углубленный уровень.</w:t>
      </w:r>
      <w:r w:rsidRPr="00A92489">
        <w:t xml:space="preserve"> </w:t>
      </w:r>
      <w:r>
        <w:t xml:space="preserve">Методическое пособие для учителя, М.: БИНОМ. Лаборатория знаний, 2013. </w:t>
      </w:r>
    </w:p>
    <w:p w:rsidR="002C7020" w:rsidRDefault="002C7020" w:rsidP="002C7020">
      <w:pPr>
        <w:spacing w:line="240" w:lineRule="auto"/>
        <w:ind w:left="284" w:firstLine="0"/>
      </w:pPr>
      <w:bookmarkStart w:id="0" w:name="_GoBack"/>
      <w:bookmarkEnd w:id="0"/>
    </w:p>
    <w:p w:rsidR="007761D5" w:rsidRDefault="00C52141" w:rsidP="00A05C36">
      <w:pPr>
        <w:spacing w:line="360" w:lineRule="auto"/>
        <w:ind w:left="0" w:firstLine="567"/>
        <w:jc w:val="center"/>
      </w:pPr>
      <w:r w:rsidRPr="00610569">
        <w:rPr>
          <w:b/>
        </w:rPr>
        <w:t>Цели и задачи курса</w:t>
      </w:r>
      <w:r>
        <w:t>.</w:t>
      </w:r>
    </w:p>
    <w:p w:rsidR="00C52141" w:rsidRDefault="00C52141" w:rsidP="00A05C36">
      <w:pPr>
        <w:spacing w:line="360" w:lineRule="auto"/>
        <w:ind w:left="0" w:firstLine="567"/>
      </w:pPr>
      <w:r>
        <w:t>Основными целями предлагаемого курса «Информатика</w:t>
      </w:r>
      <w:r w:rsidRPr="007B5418">
        <w:t xml:space="preserve"> </w:t>
      </w:r>
      <w:r>
        <w:t>и ИКТ» для 11 класса являются:</w:t>
      </w:r>
    </w:p>
    <w:p w:rsidR="00C52141" w:rsidRDefault="00C52141" w:rsidP="00A05C36">
      <w:pPr>
        <w:numPr>
          <w:ilvl w:val="0"/>
          <w:numId w:val="1"/>
        </w:numPr>
        <w:spacing w:line="360" w:lineRule="auto"/>
        <w:ind w:left="0"/>
      </w:pPr>
      <w:r>
        <w:t>развитие интереса учащихся к изучению новых информационных технологий и программирования;</w:t>
      </w:r>
    </w:p>
    <w:p w:rsidR="00C52141" w:rsidRDefault="00C52141" w:rsidP="00A05C36">
      <w:pPr>
        <w:numPr>
          <w:ilvl w:val="0"/>
          <w:numId w:val="1"/>
        </w:numPr>
        <w:spacing w:line="360" w:lineRule="auto"/>
        <w:ind w:left="0"/>
      </w:pPr>
      <w:r>
        <w:t>изучение фундаментальных основ современной информатики;</w:t>
      </w:r>
    </w:p>
    <w:p w:rsidR="00C52141" w:rsidRDefault="00C52141" w:rsidP="00A05C36">
      <w:pPr>
        <w:numPr>
          <w:ilvl w:val="0"/>
          <w:numId w:val="1"/>
        </w:numPr>
        <w:spacing w:line="360" w:lineRule="auto"/>
        <w:ind w:left="0"/>
      </w:pPr>
      <w:r>
        <w:t>формирование навыков алгоритмического мышления;</w:t>
      </w:r>
    </w:p>
    <w:p w:rsidR="00C52141" w:rsidRDefault="00C52141" w:rsidP="00A05C36">
      <w:pPr>
        <w:numPr>
          <w:ilvl w:val="0"/>
          <w:numId w:val="1"/>
        </w:numPr>
        <w:spacing w:line="360" w:lineRule="auto"/>
        <w:ind w:left="0"/>
      </w:pPr>
      <w: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C52141" w:rsidRDefault="00C52141" w:rsidP="00A05C36">
      <w:pPr>
        <w:numPr>
          <w:ilvl w:val="0"/>
          <w:numId w:val="1"/>
        </w:numPr>
        <w:spacing w:line="360" w:lineRule="auto"/>
        <w:ind w:left="0"/>
      </w:pPr>
      <w:r>
        <w:t>приобретение навыков работы с современным программным обеспечением.</w:t>
      </w:r>
    </w:p>
    <w:p w:rsidR="00C52141" w:rsidRDefault="00C52141" w:rsidP="00A05C36">
      <w:pPr>
        <w:spacing w:line="360" w:lineRule="auto"/>
        <w:ind w:left="0"/>
      </w:pPr>
      <w:r>
        <w:t>В современных условиях программа школьного курса информатики должна удовлетворять следующим основным требованиям:</w:t>
      </w:r>
    </w:p>
    <w:p w:rsidR="00C52141" w:rsidRDefault="00C52141" w:rsidP="00A05C36">
      <w:pPr>
        <w:numPr>
          <w:ilvl w:val="0"/>
          <w:numId w:val="1"/>
        </w:numPr>
        <w:spacing w:line="360" w:lineRule="auto"/>
        <w:ind w:left="0"/>
      </w:pPr>
      <w:r>
        <w:t>обеспечивать знакомство с фундаментальными понятиями информатики и вычислительной техники на доступном уровне;</w:t>
      </w:r>
    </w:p>
    <w:p w:rsidR="00C52141" w:rsidRDefault="00C52141" w:rsidP="00A05C36">
      <w:pPr>
        <w:numPr>
          <w:ilvl w:val="0"/>
          <w:numId w:val="1"/>
        </w:numPr>
        <w:spacing w:line="360" w:lineRule="auto"/>
        <w:ind w:left="0"/>
      </w:pPr>
      <w:r>
        <w:t>иметь практическую направленность с ориентацией на реальные потребности ученика;</w:t>
      </w:r>
    </w:p>
    <w:p w:rsidR="007761D5" w:rsidRPr="00330A0D" w:rsidRDefault="00C52141" w:rsidP="00330A0D">
      <w:pPr>
        <w:numPr>
          <w:ilvl w:val="0"/>
          <w:numId w:val="1"/>
        </w:numPr>
        <w:spacing w:line="240" w:lineRule="auto"/>
        <w:ind w:left="0"/>
        <w:jc w:val="left"/>
        <w:rPr>
          <w:b/>
          <w:bCs/>
          <w:iCs/>
        </w:rPr>
      </w:pPr>
      <w:r>
        <w:lastRenderedPageBreak/>
        <w:t>допускать возможность варьирования в зависимости от уровня подготовки и интеллектуального уровня учащихся (как группового, так и индивидуального).</w:t>
      </w:r>
      <w:r w:rsidR="007761D5" w:rsidRPr="00330A0D">
        <w:rPr>
          <w:b/>
          <w:bCs/>
          <w:iCs/>
        </w:rPr>
        <w:t xml:space="preserve"> </w:t>
      </w:r>
    </w:p>
    <w:p w:rsidR="007C56A7" w:rsidRPr="007C56A7" w:rsidRDefault="007C56A7" w:rsidP="007C56A7">
      <w:pPr>
        <w:keepNext/>
        <w:spacing w:before="240" w:after="60" w:line="240" w:lineRule="auto"/>
        <w:ind w:left="0" w:firstLine="0"/>
        <w:jc w:val="left"/>
        <w:outlineLvl w:val="1"/>
        <w:rPr>
          <w:rFonts w:ascii="Cambria" w:hAnsi="Cambria"/>
          <w:b/>
          <w:bCs/>
          <w:i/>
          <w:iCs/>
          <w:sz w:val="28"/>
          <w:szCs w:val="28"/>
          <w:lang w:eastAsia="en-US" w:bidi="en-US"/>
        </w:rPr>
      </w:pPr>
      <w:r w:rsidRPr="007C56A7">
        <w:rPr>
          <w:rFonts w:ascii="Cambria" w:hAnsi="Cambria"/>
          <w:b/>
          <w:bCs/>
          <w:i/>
          <w:iCs/>
          <w:sz w:val="28"/>
          <w:szCs w:val="28"/>
          <w:lang w:eastAsia="en-US" w:bidi="en-US"/>
        </w:rPr>
        <w:t>Личностные, метапредметные и предметные результаты освоения предмета</w:t>
      </w:r>
    </w:p>
    <w:p w:rsidR="007C56A7" w:rsidRPr="007C56A7" w:rsidRDefault="007C56A7" w:rsidP="007C56A7">
      <w:pPr>
        <w:keepNext/>
        <w:spacing w:before="240" w:after="60" w:line="240" w:lineRule="auto"/>
        <w:ind w:left="0" w:firstLine="0"/>
        <w:jc w:val="left"/>
        <w:outlineLvl w:val="2"/>
        <w:rPr>
          <w:rFonts w:ascii="Cambria" w:hAnsi="Cambria"/>
          <w:b/>
          <w:bCs/>
          <w:szCs w:val="26"/>
          <w:lang w:eastAsia="en-US" w:bidi="en-US"/>
        </w:rPr>
      </w:pPr>
      <w:r w:rsidRPr="007C56A7">
        <w:rPr>
          <w:rFonts w:ascii="Cambria" w:hAnsi="Cambria"/>
          <w:b/>
          <w:bCs/>
          <w:szCs w:val="26"/>
          <w:lang w:eastAsia="en-US" w:bidi="en-US"/>
        </w:rPr>
        <w:t>Личностные результаты</w:t>
      </w:r>
    </w:p>
    <w:p w:rsidR="007C56A7" w:rsidRPr="007C56A7" w:rsidRDefault="007C56A7" w:rsidP="007C56A7">
      <w:pPr>
        <w:numPr>
          <w:ilvl w:val="0"/>
          <w:numId w:val="11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>сформированность мировоззрения, соответствующего современному уровню развития науки и техники;</w:t>
      </w:r>
    </w:p>
    <w:p w:rsidR="007C56A7" w:rsidRPr="007C56A7" w:rsidRDefault="007C56A7" w:rsidP="007C56A7">
      <w:pPr>
        <w:numPr>
          <w:ilvl w:val="0"/>
          <w:numId w:val="11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C56A7" w:rsidRPr="007C56A7" w:rsidRDefault="007C56A7" w:rsidP="007C56A7">
      <w:pPr>
        <w:numPr>
          <w:ilvl w:val="0"/>
          <w:numId w:val="11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7C56A7" w:rsidRPr="007C56A7" w:rsidRDefault="007C56A7" w:rsidP="007C56A7">
      <w:pPr>
        <w:numPr>
          <w:ilvl w:val="0"/>
          <w:numId w:val="11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эстетическое отношение к миру, включая эстетику научного и технического творчества; </w:t>
      </w:r>
    </w:p>
    <w:p w:rsidR="007C56A7" w:rsidRPr="007C56A7" w:rsidRDefault="007C56A7" w:rsidP="007C56A7">
      <w:pPr>
        <w:numPr>
          <w:ilvl w:val="0"/>
          <w:numId w:val="11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7C56A7" w:rsidRPr="007C56A7" w:rsidRDefault="007C56A7" w:rsidP="007C56A7">
      <w:pPr>
        <w:keepNext/>
        <w:spacing w:before="240" w:after="60" w:line="240" w:lineRule="auto"/>
        <w:ind w:left="0" w:firstLine="0"/>
        <w:jc w:val="left"/>
        <w:outlineLvl w:val="2"/>
        <w:rPr>
          <w:rFonts w:ascii="Cambria" w:hAnsi="Cambria"/>
          <w:b/>
          <w:bCs/>
          <w:szCs w:val="26"/>
          <w:lang w:eastAsia="en-US" w:bidi="en-US"/>
        </w:rPr>
      </w:pPr>
      <w:r w:rsidRPr="007C56A7">
        <w:rPr>
          <w:rFonts w:ascii="Cambria" w:hAnsi="Cambria"/>
          <w:b/>
          <w:bCs/>
          <w:szCs w:val="26"/>
          <w:lang w:eastAsia="en-US" w:bidi="en-US"/>
        </w:rPr>
        <w:t>Метапредметные результаты</w:t>
      </w:r>
    </w:p>
    <w:p w:rsidR="007C56A7" w:rsidRPr="007C56A7" w:rsidRDefault="007C56A7" w:rsidP="007C56A7">
      <w:pPr>
        <w:numPr>
          <w:ilvl w:val="0"/>
          <w:numId w:val="13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C56A7" w:rsidRPr="007C56A7" w:rsidRDefault="007C56A7" w:rsidP="007C56A7">
      <w:pPr>
        <w:numPr>
          <w:ilvl w:val="0"/>
          <w:numId w:val="13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C56A7" w:rsidRPr="007C56A7" w:rsidRDefault="007C56A7" w:rsidP="007C56A7">
      <w:pPr>
        <w:numPr>
          <w:ilvl w:val="0"/>
          <w:numId w:val="13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C56A7" w:rsidRPr="007C56A7" w:rsidRDefault="007C56A7" w:rsidP="007C56A7">
      <w:pPr>
        <w:numPr>
          <w:ilvl w:val="0"/>
          <w:numId w:val="13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C56A7" w:rsidRPr="007C56A7" w:rsidRDefault="007C56A7" w:rsidP="007C56A7">
      <w:pPr>
        <w:numPr>
          <w:ilvl w:val="0"/>
          <w:numId w:val="13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7C56A7" w:rsidRPr="007C56A7" w:rsidRDefault="007C56A7" w:rsidP="007C56A7">
      <w:pPr>
        <w:keepNext/>
        <w:spacing w:before="240" w:after="60" w:line="240" w:lineRule="auto"/>
        <w:ind w:left="0" w:firstLine="0"/>
        <w:jc w:val="left"/>
        <w:outlineLvl w:val="2"/>
        <w:rPr>
          <w:rFonts w:ascii="Cambria" w:hAnsi="Cambria"/>
          <w:b/>
          <w:bCs/>
          <w:szCs w:val="26"/>
          <w:lang w:eastAsia="en-US" w:bidi="en-US"/>
        </w:rPr>
      </w:pPr>
      <w:r w:rsidRPr="007C56A7">
        <w:rPr>
          <w:rFonts w:ascii="Cambria" w:hAnsi="Cambria"/>
          <w:b/>
          <w:bCs/>
          <w:szCs w:val="26"/>
          <w:lang w:eastAsia="en-US" w:bidi="en-US"/>
        </w:rPr>
        <w:t>Предметные результаты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>сформированность представлений о роли информации и связанных с ней процессов в окружающем мире;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владение системой базовых знаний, отражающих </w:t>
      </w:r>
      <w:r w:rsidRPr="007C56A7">
        <w:rPr>
          <w:i/>
          <w:lang w:eastAsia="en-US" w:bidi="en-US"/>
        </w:rPr>
        <w:t>вклад информатики</w:t>
      </w:r>
      <w:r w:rsidRPr="007C56A7">
        <w:rPr>
          <w:lang w:eastAsia="en-US" w:bidi="en-US"/>
        </w:rPr>
        <w:t xml:space="preserve"> в формирование современной научной картины мира;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7C56A7">
        <w:rPr>
          <w:i/>
          <w:lang w:eastAsia="en-US" w:bidi="en-US"/>
        </w:rPr>
        <w:t>кодировании и декодировании данных</w:t>
      </w:r>
      <w:r w:rsidRPr="007C56A7">
        <w:rPr>
          <w:lang w:eastAsia="en-US" w:bidi="en-US"/>
        </w:rPr>
        <w:t xml:space="preserve"> и причинах искажения данных при передаче; 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систематизация знаний, относящихся к </w:t>
      </w:r>
      <w:r w:rsidRPr="007C56A7">
        <w:rPr>
          <w:i/>
          <w:lang w:eastAsia="en-US" w:bidi="en-US"/>
        </w:rPr>
        <w:t>математическим объектам информатики</w:t>
      </w:r>
      <w:r w:rsidRPr="007C56A7">
        <w:rPr>
          <w:lang w:eastAsia="en-US" w:bidi="en-US"/>
        </w:rPr>
        <w:t>; умение строить математические объекты информатики, в том числе логические формулы;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сформированность базовых навыков и умений по соблюдению требований </w:t>
      </w:r>
      <w:r w:rsidRPr="007C56A7">
        <w:rPr>
          <w:i/>
          <w:lang w:eastAsia="en-US" w:bidi="en-US"/>
        </w:rPr>
        <w:t>техники безопасности</w:t>
      </w:r>
      <w:r w:rsidRPr="007C56A7">
        <w:rPr>
          <w:lang w:eastAsia="en-US" w:bidi="en-US"/>
        </w:rPr>
        <w:t xml:space="preserve">, гигиены и ресурсосбережения при работе со средствами информатизации; 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сформированность представлений об </w:t>
      </w:r>
      <w:r w:rsidRPr="007C56A7">
        <w:rPr>
          <w:i/>
          <w:lang w:eastAsia="en-US" w:bidi="en-US"/>
        </w:rPr>
        <w:t>устройстве современных компьютеров</w:t>
      </w:r>
      <w:r w:rsidRPr="007C56A7">
        <w:rPr>
          <w:lang w:eastAsia="en-US" w:bidi="en-US"/>
        </w:rPr>
        <w:t xml:space="preserve">, о тенденциях развития компьютерных технологий; о понятии «операционная система» и основных функциях </w:t>
      </w:r>
      <w:r w:rsidRPr="007C56A7">
        <w:rPr>
          <w:lang w:eastAsia="en-US" w:bidi="en-US"/>
        </w:rPr>
        <w:lastRenderedPageBreak/>
        <w:t>операционных систем; об общих принципах разработки и функционирования интернет-приложений;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сформированность представлений о </w:t>
      </w:r>
      <w:r w:rsidRPr="007C56A7">
        <w:rPr>
          <w:i/>
          <w:lang w:eastAsia="en-US" w:bidi="en-US"/>
        </w:rPr>
        <w:t>компьютерных сетях</w:t>
      </w:r>
      <w:r w:rsidRPr="007C56A7">
        <w:rPr>
          <w:lang w:eastAsia="en-US" w:bidi="en-US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понимания основ </w:t>
      </w:r>
      <w:r w:rsidRPr="007C56A7">
        <w:rPr>
          <w:i/>
          <w:lang w:eastAsia="en-US" w:bidi="en-US"/>
        </w:rPr>
        <w:t>правовых аспектов</w:t>
      </w:r>
      <w:r w:rsidRPr="007C56A7">
        <w:rPr>
          <w:lang w:eastAsia="en-US" w:bidi="en-US"/>
        </w:rPr>
        <w:t xml:space="preserve"> использования компьютерных программ и работы в</w:t>
      </w:r>
      <w:r w:rsidRPr="007C56A7">
        <w:rPr>
          <w:lang w:val="en-US" w:eastAsia="en-US" w:bidi="en-US"/>
        </w:rPr>
        <w:t> </w:t>
      </w:r>
      <w:r w:rsidRPr="007C56A7">
        <w:rPr>
          <w:lang w:eastAsia="en-US" w:bidi="en-US"/>
        </w:rPr>
        <w:t>Интернете;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владение опытом построения и использования </w:t>
      </w:r>
      <w:r w:rsidRPr="007C56A7">
        <w:rPr>
          <w:i/>
          <w:lang w:eastAsia="en-US" w:bidi="en-US"/>
        </w:rPr>
        <w:t>компьютерно-математических моделей</w:t>
      </w:r>
      <w:r w:rsidRPr="007C56A7">
        <w:rPr>
          <w:lang w:eastAsia="en-US" w:bidi="en-US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7C56A7">
        <w:rPr>
          <w:i/>
          <w:lang w:eastAsia="en-US" w:bidi="en-US"/>
        </w:rPr>
        <w:t>анализа соответствия модели</w:t>
      </w:r>
      <w:r w:rsidRPr="007C56A7">
        <w:rPr>
          <w:lang w:eastAsia="en-US" w:bidi="en-US"/>
        </w:rPr>
        <w:t xml:space="preserve"> и моделируемого объекта (процесса); 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>сформированность представлений о</w:t>
      </w:r>
      <w:r w:rsidRPr="007C56A7">
        <w:rPr>
          <w:lang w:val="en-US" w:eastAsia="en-US" w:bidi="en-US"/>
        </w:rPr>
        <w:t> </w:t>
      </w:r>
      <w:r w:rsidRPr="007C56A7">
        <w:rPr>
          <w:lang w:eastAsia="en-US" w:bidi="en-US"/>
        </w:rPr>
        <w:t xml:space="preserve">способах хранения и простейшей обработке данных; умение пользоваться </w:t>
      </w:r>
      <w:r w:rsidRPr="007C56A7">
        <w:rPr>
          <w:i/>
          <w:lang w:eastAsia="en-US" w:bidi="en-US"/>
        </w:rPr>
        <w:t>базами данных</w:t>
      </w:r>
      <w:r w:rsidRPr="007C56A7">
        <w:rPr>
          <w:lang w:eastAsia="en-US" w:bidi="en-US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владение навыками </w:t>
      </w:r>
      <w:r w:rsidRPr="007C56A7">
        <w:rPr>
          <w:i/>
          <w:lang w:eastAsia="en-US" w:bidi="en-US"/>
        </w:rPr>
        <w:t>алгоритмического мышления</w:t>
      </w:r>
      <w:r w:rsidRPr="007C56A7">
        <w:rPr>
          <w:lang w:eastAsia="en-US" w:bidi="en-US"/>
        </w:rPr>
        <w:t xml:space="preserve"> и понимание необходимости формального описания алгоритмов; 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овладение понятием </w:t>
      </w:r>
      <w:r w:rsidRPr="007C56A7">
        <w:rPr>
          <w:i/>
          <w:lang w:eastAsia="en-US" w:bidi="en-US"/>
        </w:rPr>
        <w:t>сложности алгоритма</w:t>
      </w:r>
      <w:r w:rsidRPr="007C56A7">
        <w:rPr>
          <w:lang w:eastAsia="en-US" w:bidi="en-US"/>
        </w:rPr>
        <w:t>, знание основных алгоритмов обработки числовой и текстовой информации, алгоритмов поиска и сортировки;</w:t>
      </w:r>
      <w:r w:rsidRPr="007C56A7">
        <w:rPr>
          <w:lang w:eastAsia="en-US" w:bidi="en-US"/>
        </w:rPr>
        <w:tab/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владение стандартными приёмами </w:t>
      </w:r>
      <w:r w:rsidRPr="007C56A7">
        <w:rPr>
          <w:i/>
          <w:lang w:eastAsia="en-US" w:bidi="en-US"/>
        </w:rPr>
        <w:t>написания на алгоритмическом языке программы</w:t>
      </w:r>
      <w:r w:rsidRPr="007C56A7">
        <w:rPr>
          <w:lang w:eastAsia="en-US" w:bidi="en-US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владение </w:t>
      </w:r>
      <w:r w:rsidRPr="007C56A7">
        <w:rPr>
          <w:i/>
          <w:lang w:eastAsia="en-US" w:bidi="en-US"/>
        </w:rPr>
        <w:t>универсальным языком программирования высокого уровня</w:t>
      </w:r>
      <w:r w:rsidRPr="007C56A7">
        <w:rPr>
          <w:lang w:eastAsia="en-US" w:bidi="en-US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владение умением </w:t>
      </w:r>
      <w:r w:rsidRPr="007C56A7">
        <w:rPr>
          <w:i/>
          <w:lang w:eastAsia="en-US" w:bidi="en-US"/>
        </w:rPr>
        <w:t>понимать программы</w:t>
      </w:r>
      <w:r w:rsidRPr="007C56A7">
        <w:rPr>
          <w:lang w:eastAsia="en-US" w:bidi="en-US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C56A7" w:rsidRPr="007C56A7" w:rsidRDefault="007C56A7" w:rsidP="007C56A7">
      <w:pPr>
        <w:numPr>
          <w:ilvl w:val="0"/>
          <w:numId w:val="12"/>
        </w:numPr>
        <w:spacing w:line="240" w:lineRule="auto"/>
        <w:ind w:left="426"/>
        <w:jc w:val="left"/>
        <w:rPr>
          <w:lang w:eastAsia="en-US" w:bidi="en-US"/>
        </w:rPr>
      </w:pPr>
      <w:r w:rsidRPr="007C56A7">
        <w:rPr>
          <w:lang w:eastAsia="en-US" w:bidi="en-US"/>
        </w:rPr>
        <w:t xml:space="preserve">владение навыками и опытом </w:t>
      </w:r>
      <w:r w:rsidRPr="007C56A7">
        <w:rPr>
          <w:i/>
          <w:lang w:eastAsia="en-US" w:bidi="en-US"/>
        </w:rPr>
        <w:t>разработки программ</w:t>
      </w:r>
      <w:r w:rsidRPr="007C56A7">
        <w:rPr>
          <w:lang w:eastAsia="en-US" w:bidi="en-US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7C5F33" w:rsidRDefault="007C5F33">
      <w:pPr>
        <w:spacing w:after="200" w:line="276" w:lineRule="auto"/>
        <w:ind w:left="0" w:firstLine="0"/>
        <w:jc w:val="left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7761D5" w:rsidRPr="007761D5" w:rsidRDefault="007761D5" w:rsidP="007C5F33">
      <w:pPr>
        <w:pStyle w:val="21"/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Содержание курса обучения информат</w:t>
      </w:r>
      <w:r w:rsidR="00DF6A81">
        <w:rPr>
          <w:b/>
          <w:bCs/>
          <w:iCs/>
        </w:rPr>
        <w:t>ике 11 класса углубленного уров</w:t>
      </w:r>
      <w:r>
        <w:rPr>
          <w:b/>
          <w:bCs/>
          <w:iCs/>
        </w:rPr>
        <w:t>ня</w:t>
      </w:r>
    </w:p>
    <w:p w:rsidR="007761D5" w:rsidRPr="007761D5" w:rsidRDefault="007761D5" w:rsidP="007C5F33">
      <w:pPr>
        <w:pStyle w:val="21"/>
        <w:spacing w:after="0" w:line="240" w:lineRule="auto"/>
        <w:jc w:val="center"/>
        <w:rPr>
          <w:b/>
          <w:bCs/>
          <w:iCs/>
        </w:rPr>
      </w:pPr>
      <w:r w:rsidRPr="00B61CE1">
        <w:rPr>
          <w:b/>
          <w:bCs/>
          <w:iCs/>
        </w:rPr>
        <w:t xml:space="preserve">Общее число часов: </w:t>
      </w:r>
      <w:r w:rsidR="00412C08">
        <w:rPr>
          <w:b/>
          <w:bCs/>
          <w:iCs/>
        </w:rPr>
        <w:t>1</w:t>
      </w:r>
      <w:r w:rsidR="007C56A7">
        <w:rPr>
          <w:b/>
          <w:bCs/>
          <w:iCs/>
        </w:rPr>
        <w:t>36</w:t>
      </w:r>
      <w:r w:rsidRPr="00B61CE1">
        <w:rPr>
          <w:b/>
          <w:bCs/>
          <w:iCs/>
        </w:rPr>
        <w:t xml:space="preserve"> ч.</w:t>
      </w:r>
      <w:r>
        <w:rPr>
          <w:b/>
          <w:bCs/>
          <w:iCs/>
        </w:rPr>
        <w:t xml:space="preserve"> </w:t>
      </w:r>
    </w:p>
    <w:p w:rsidR="007761D5" w:rsidRPr="00B61CE1" w:rsidRDefault="007761D5" w:rsidP="007C5F33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Техника безопасности. Организация рабочего места – </w:t>
      </w:r>
      <w:r w:rsidRPr="00B61CE1">
        <w:rPr>
          <w:b/>
          <w:bCs/>
        </w:rPr>
        <w:t>1</w:t>
      </w:r>
      <w:r>
        <w:rPr>
          <w:b/>
          <w:bCs/>
        </w:rPr>
        <w:t xml:space="preserve"> </w:t>
      </w:r>
      <w:r w:rsidRPr="00B61CE1">
        <w:rPr>
          <w:b/>
          <w:bCs/>
        </w:rPr>
        <w:t>ч</w:t>
      </w:r>
      <w:r>
        <w:rPr>
          <w:b/>
          <w:bCs/>
        </w:rPr>
        <w:t>.</w:t>
      </w:r>
      <w:r w:rsidRPr="00B61CE1">
        <w:rPr>
          <w:b/>
          <w:bCs/>
        </w:rPr>
        <w:t xml:space="preserve"> </w:t>
      </w:r>
    </w:p>
    <w:p w:rsidR="007761D5" w:rsidRPr="00B43CF7" w:rsidRDefault="007761D5" w:rsidP="007C5F33">
      <w:pPr>
        <w:spacing w:line="240" w:lineRule="auto"/>
        <w:ind w:left="426"/>
        <w:rPr>
          <w:iCs/>
        </w:rPr>
      </w:pPr>
      <w:r w:rsidRPr="00B43CF7">
        <w:rPr>
          <w:iCs/>
        </w:rPr>
        <w:t>Правила техники безопасности. Правила поведения в кабине информатики.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опасности для здоровья при работе на компьютере</w:t>
      </w:r>
      <w:r w:rsidRPr="00B61CE1">
        <w:t>;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правила техники безопасности</w:t>
      </w:r>
      <w:r w:rsidRPr="00B61CE1">
        <w:t>;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правила поведения в кабинете информатики.</w:t>
      </w:r>
    </w:p>
    <w:p w:rsidR="007761D5" w:rsidRPr="00B61CE1" w:rsidRDefault="007761D5" w:rsidP="007C5F33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Информация и информационные процессы  – </w:t>
      </w:r>
      <w:r w:rsidRPr="00B61CE1">
        <w:rPr>
          <w:b/>
          <w:bCs/>
        </w:rPr>
        <w:t>1</w:t>
      </w:r>
      <w:r>
        <w:rPr>
          <w:b/>
          <w:bCs/>
        </w:rPr>
        <w:t xml:space="preserve">0 </w:t>
      </w:r>
      <w:r w:rsidRPr="00B61CE1">
        <w:rPr>
          <w:b/>
          <w:bCs/>
        </w:rPr>
        <w:t>ч</w:t>
      </w:r>
      <w:r>
        <w:rPr>
          <w:b/>
          <w:bCs/>
        </w:rPr>
        <w:t>.</w:t>
      </w:r>
      <w:r w:rsidRPr="00B61CE1">
        <w:rPr>
          <w:b/>
          <w:bCs/>
        </w:rPr>
        <w:t xml:space="preserve"> </w:t>
      </w:r>
    </w:p>
    <w:p w:rsidR="007761D5" w:rsidRPr="00647740" w:rsidRDefault="007761D5" w:rsidP="007C5F33">
      <w:pPr>
        <w:spacing w:line="240" w:lineRule="auto"/>
        <w:ind w:left="426"/>
        <w:rPr>
          <w:iCs/>
        </w:rPr>
      </w:pPr>
      <w:r w:rsidRPr="00647740">
        <w:rPr>
          <w:iCs/>
        </w:rPr>
        <w:t>Формула Хартли.</w:t>
      </w:r>
      <w:r>
        <w:rPr>
          <w:iCs/>
        </w:rPr>
        <w:t xml:space="preserve"> </w:t>
      </w:r>
      <w:r w:rsidRPr="00647740">
        <w:rPr>
          <w:iCs/>
        </w:rPr>
        <w:t>Информация и вероятность. Формула Шеннона.</w:t>
      </w:r>
    </w:p>
    <w:p w:rsidR="007761D5" w:rsidRPr="00647740" w:rsidRDefault="007761D5" w:rsidP="007C5F33">
      <w:pPr>
        <w:spacing w:line="240" w:lineRule="auto"/>
        <w:ind w:left="426"/>
        <w:rPr>
          <w:iCs/>
        </w:rPr>
      </w:pPr>
      <w:r w:rsidRPr="00647740">
        <w:rPr>
          <w:iCs/>
        </w:rPr>
        <w:t xml:space="preserve">Передача информации. </w:t>
      </w:r>
      <w:r>
        <w:rPr>
          <w:iCs/>
        </w:rPr>
        <w:t xml:space="preserve"> </w:t>
      </w:r>
      <w:r w:rsidRPr="00647740">
        <w:rPr>
          <w:iCs/>
        </w:rPr>
        <w:t>Помехоустойчивые коды.</w:t>
      </w:r>
      <w:r>
        <w:rPr>
          <w:iCs/>
        </w:rPr>
        <w:t xml:space="preserve"> </w:t>
      </w:r>
      <w:r w:rsidRPr="00647740">
        <w:rPr>
          <w:iCs/>
        </w:rPr>
        <w:t>Сжатие информации без потерь.</w:t>
      </w:r>
    </w:p>
    <w:p w:rsidR="007761D5" w:rsidRPr="00647740" w:rsidRDefault="007761D5" w:rsidP="007C5F33">
      <w:pPr>
        <w:spacing w:line="240" w:lineRule="auto"/>
        <w:ind w:left="426"/>
        <w:rPr>
          <w:iCs/>
        </w:rPr>
      </w:pPr>
      <w:r w:rsidRPr="00647740">
        <w:rPr>
          <w:iCs/>
        </w:rPr>
        <w:t>Алгоритм Хаффмана.</w:t>
      </w:r>
      <w:r>
        <w:rPr>
          <w:iCs/>
        </w:rPr>
        <w:t xml:space="preserve"> </w:t>
      </w:r>
      <w:r w:rsidRPr="00647740">
        <w:rPr>
          <w:iCs/>
        </w:rPr>
        <w:t>Сжатие информации с потерями.</w:t>
      </w:r>
    </w:p>
    <w:p w:rsidR="007761D5" w:rsidRPr="00B43CF7" w:rsidRDefault="007761D5" w:rsidP="007C5F33">
      <w:pPr>
        <w:spacing w:line="240" w:lineRule="auto"/>
        <w:ind w:left="426"/>
        <w:rPr>
          <w:iCs/>
        </w:rPr>
      </w:pPr>
      <w:r w:rsidRPr="00647740">
        <w:rPr>
          <w:iCs/>
        </w:rPr>
        <w:t>Информация и управление. Системный подход.</w:t>
      </w:r>
      <w:r>
        <w:rPr>
          <w:iCs/>
        </w:rPr>
        <w:t xml:space="preserve"> </w:t>
      </w:r>
      <w:r w:rsidRPr="00647740">
        <w:rPr>
          <w:iCs/>
        </w:rPr>
        <w:t>Информационное общество.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алфавитный и вероятностный подходы к оценке количества информации;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принципы помехоустойчивого кодирования;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принципы сжатия информации;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понятие «префиксный код», условие Фано;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принципы и область применимости сжатия с потерями;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«обратная связь», «система»;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кибернетический подход к исследованию систем;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«информационные технологии», «информационная культура»;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основные черты информационного общества.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 xml:space="preserve">Учащиеся должны </w:t>
      </w:r>
      <w:r>
        <w:rPr>
          <w:i/>
          <w:iCs/>
          <w:u w:val="single"/>
        </w:rPr>
        <w:t>уметь</w:t>
      </w:r>
      <w:r w:rsidRPr="00B61CE1">
        <w:rPr>
          <w:i/>
          <w:iCs/>
          <w:u w:val="single"/>
        </w:rPr>
        <w:t>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вычислять вероятность события и соответствующее количество информации;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оценивать время, необходимое для передачи информации по каналу связи;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 xml:space="preserve">использовать помехоустойчивые коды. </w:t>
      </w:r>
    </w:p>
    <w:p w:rsidR="007761D5" w:rsidRPr="00B61CE1" w:rsidRDefault="007761D5" w:rsidP="007C5F33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Моделирование – </w:t>
      </w:r>
      <w:r w:rsidRPr="00B61CE1">
        <w:rPr>
          <w:b/>
          <w:bCs/>
        </w:rPr>
        <w:t>1</w:t>
      </w:r>
      <w:r>
        <w:rPr>
          <w:b/>
          <w:bCs/>
        </w:rPr>
        <w:t xml:space="preserve">3 </w:t>
      </w:r>
      <w:r w:rsidRPr="00B61CE1">
        <w:rPr>
          <w:b/>
          <w:bCs/>
        </w:rPr>
        <w:t>ч</w:t>
      </w:r>
      <w:r>
        <w:rPr>
          <w:b/>
          <w:bCs/>
        </w:rPr>
        <w:t>.</w:t>
      </w:r>
      <w:r w:rsidRPr="00B61CE1">
        <w:rPr>
          <w:b/>
          <w:bCs/>
        </w:rPr>
        <w:t xml:space="preserve"> </w:t>
      </w:r>
    </w:p>
    <w:p w:rsidR="007761D5" w:rsidRPr="00CB6121" w:rsidRDefault="007761D5" w:rsidP="007C5F33">
      <w:pPr>
        <w:spacing w:line="240" w:lineRule="auto"/>
        <w:ind w:left="426"/>
        <w:rPr>
          <w:iCs/>
        </w:rPr>
      </w:pPr>
      <w:r w:rsidRPr="00CB6121">
        <w:rPr>
          <w:iCs/>
        </w:rPr>
        <w:t>Модели и моделирование. Системный подход в моделировании. Использование графов. Этапы моделирования. Моделирование движения. Дискретизация.</w:t>
      </w:r>
    </w:p>
    <w:p w:rsidR="007761D5" w:rsidRPr="00CB6121" w:rsidRDefault="007761D5" w:rsidP="007C5F33">
      <w:pPr>
        <w:spacing w:line="240" w:lineRule="auto"/>
        <w:ind w:left="426"/>
        <w:rPr>
          <w:iCs/>
        </w:rPr>
      </w:pPr>
      <w:r w:rsidRPr="00CB6121">
        <w:rPr>
          <w:iCs/>
        </w:rPr>
        <w:t>Математические модели в биологии. Модель «хищник-жертва».</w:t>
      </w:r>
    </w:p>
    <w:p w:rsidR="007761D5" w:rsidRPr="00B43CF7" w:rsidRDefault="007761D5" w:rsidP="007C5F33">
      <w:pPr>
        <w:spacing w:line="240" w:lineRule="auto"/>
        <w:ind w:left="426"/>
        <w:rPr>
          <w:iCs/>
        </w:rPr>
      </w:pPr>
      <w:r w:rsidRPr="00CB6121">
        <w:rPr>
          <w:iCs/>
        </w:rPr>
        <w:t>Обратная связь. Саморегуляция. Системы массового обслуживания.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«модель», «оригинал», «моделирование», «адекватность модели»;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виды моделей и области их применимости;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«диаграмма», «сетевая модель»;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этапы моделирования;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особенности компьютерных моделей;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понятие «саморегуляция»;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особенности моделирования систем массового обслуживания.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 xml:space="preserve">Учащиеся должны </w:t>
      </w:r>
      <w:r>
        <w:rPr>
          <w:i/>
          <w:iCs/>
          <w:u w:val="single"/>
        </w:rPr>
        <w:t>уметь</w:t>
      </w:r>
      <w:r w:rsidRPr="00B61CE1">
        <w:rPr>
          <w:i/>
          <w:iCs/>
          <w:u w:val="single"/>
        </w:rPr>
        <w:t>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использовать модели различных типов: таблицы, диаграммы, графы;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использовать готовые модели физических явлений;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выполнять дискретизацию математических моделей;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исследовать модели с помощью электронных таблиц и собственных программ.</w:t>
      </w:r>
    </w:p>
    <w:p w:rsidR="007761D5" w:rsidRPr="00B61CE1" w:rsidRDefault="007761D5" w:rsidP="007C5F33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Базы данных – </w:t>
      </w:r>
      <w:r w:rsidR="00CC2C92">
        <w:rPr>
          <w:b/>
          <w:bCs/>
        </w:rPr>
        <w:t xml:space="preserve">20 </w:t>
      </w:r>
      <w:r w:rsidRPr="00B61CE1">
        <w:rPr>
          <w:b/>
          <w:bCs/>
        </w:rPr>
        <w:t>ч</w:t>
      </w:r>
      <w:r>
        <w:rPr>
          <w:b/>
          <w:bCs/>
        </w:rPr>
        <w:t>.</w:t>
      </w:r>
      <w:r w:rsidRPr="00B61CE1">
        <w:rPr>
          <w:b/>
          <w:bCs/>
        </w:rPr>
        <w:t xml:space="preserve"> </w:t>
      </w:r>
    </w:p>
    <w:p w:rsidR="007761D5" w:rsidRPr="009C26E0" w:rsidRDefault="007761D5" w:rsidP="007C5F33">
      <w:pPr>
        <w:spacing w:line="240" w:lineRule="auto"/>
        <w:ind w:left="426"/>
        <w:rPr>
          <w:iCs/>
        </w:rPr>
      </w:pPr>
      <w:r w:rsidRPr="009C26E0">
        <w:rPr>
          <w:iCs/>
        </w:rPr>
        <w:t>Информационные системы. Таблицы. Иерархические и сетевые модели.</w:t>
      </w:r>
    </w:p>
    <w:p w:rsidR="007761D5" w:rsidRPr="009C26E0" w:rsidRDefault="007761D5" w:rsidP="007C5F33">
      <w:pPr>
        <w:spacing w:line="240" w:lineRule="auto"/>
        <w:ind w:left="426"/>
        <w:rPr>
          <w:iCs/>
        </w:rPr>
      </w:pPr>
      <w:r w:rsidRPr="009C26E0">
        <w:rPr>
          <w:iCs/>
        </w:rPr>
        <w:t>Реляционные базы данных. Запросы. Формы. Отчеты.</w:t>
      </w:r>
    </w:p>
    <w:p w:rsidR="007761D5" w:rsidRPr="00B43CF7" w:rsidRDefault="007761D5" w:rsidP="007C5F33">
      <w:pPr>
        <w:spacing w:line="240" w:lineRule="auto"/>
        <w:ind w:left="426"/>
        <w:rPr>
          <w:iCs/>
        </w:rPr>
      </w:pPr>
      <w:r w:rsidRPr="009C26E0">
        <w:rPr>
          <w:iCs/>
        </w:rPr>
        <w:t>Нереляционные базы данных.</w:t>
      </w:r>
      <w:r w:rsidRPr="00184493">
        <w:rPr>
          <w:iCs/>
        </w:rPr>
        <w:t xml:space="preserve"> </w:t>
      </w:r>
      <w:r w:rsidRPr="009C26E0">
        <w:rPr>
          <w:iCs/>
        </w:rPr>
        <w:t>Экспертные системы</w:t>
      </w:r>
      <w:r w:rsidRPr="00B43CF7">
        <w:rPr>
          <w:iCs/>
        </w:rPr>
        <w:t>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«информационная система», «база данных», СУБД, «транзакция»;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«ключ», «поле», «запись», «индекс»;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lastRenderedPageBreak/>
        <w:t>различные модели данных и их представление в табличном виде;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принципы построения реляционных баз данных;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типы связей между таблицами в реляционных базах данных;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основные принципы нормализации баз данных;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принципы построения и использования нереляционных баз данных;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принципы работы экспертных систем.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 xml:space="preserve">Учащиеся должны </w:t>
      </w:r>
      <w:r>
        <w:rPr>
          <w:i/>
          <w:iCs/>
          <w:u w:val="single"/>
        </w:rPr>
        <w:t>уметь</w:t>
      </w:r>
      <w:r w:rsidRPr="00B61CE1">
        <w:rPr>
          <w:i/>
          <w:iCs/>
          <w:u w:val="single"/>
        </w:rPr>
        <w:t>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представлять данные в табличном виде;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разрабатывать и реализовывать простые реляционные базы данных;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выполнять простую нормализацию баз данных;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строить запросы, формы и отчеты в одной из СУБД;</w:t>
      </w:r>
    </w:p>
    <w:p w:rsidR="007761D5" w:rsidRPr="00B61CE1" w:rsidRDefault="007761D5" w:rsidP="007C5F33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Создание веб-сайтов – </w:t>
      </w:r>
      <w:r w:rsidRPr="00B61CE1">
        <w:rPr>
          <w:b/>
          <w:bCs/>
        </w:rPr>
        <w:t>1</w:t>
      </w:r>
      <w:r>
        <w:rPr>
          <w:b/>
          <w:bCs/>
        </w:rPr>
        <w:t xml:space="preserve">9 </w:t>
      </w:r>
      <w:r w:rsidRPr="00B61CE1">
        <w:rPr>
          <w:b/>
          <w:bCs/>
        </w:rPr>
        <w:t>ч</w:t>
      </w:r>
      <w:r>
        <w:rPr>
          <w:b/>
          <w:bCs/>
        </w:rPr>
        <w:t>.</w:t>
      </w:r>
      <w:r w:rsidRPr="00B61CE1">
        <w:rPr>
          <w:b/>
          <w:bCs/>
        </w:rPr>
        <w:t xml:space="preserve"> </w:t>
      </w:r>
    </w:p>
    <w:p w:rsidR="007761D5" w:rsidRPr="00184493" w:rsidRDefault="007761D5" w:rsidP="007C5F33">
      <w:pPr>
        <w:spacing w:line="240" w:lineRule="auto"/>
        <w:ind w:left="426"/>
        <w:rPr>
          <w:iCs/>
        </w:rPr>
      </w:pPr>
      <w:r w:rsidRPr="00184493">
        <w:rPr>
          <w:iCs/>
        </w:rPr>
        <w:t>Веб-сайты и веб-страницы. Текстовые страницы. Списки. Гиперссылки.</w:t>
      </w:r>
    </w:p>
    <w:p w:rsidR="007761D5" w:rsidRPr="00184493" w:rsidRDefault="007761D5" w:rsidP="007C5F33">
      <w:pPr>
        <w:spacing w:line="240" w:lineRule="auto"/>
        <w:ind w:left="426"/>
        <w:rPr>
          <w:iCs/>
        </w:rPr>
      </w:pPr>
      <w:r w:rsidRPr="00184493">
        <w:rPr>
          <w:iCs/>
        </w:rPr>
        <w:t>Содержание и оформление. Стили. Рисунки на веб-страницах.</w:t>
      </w:r>
    </w:p>
    <w:p w:rsidR="007761D5" w:rsidRPr="00184493" w:rsidRDefault="007761D5" w:rsidP="007C5F33">
      <w:pPr>
        <w:spacing w:line="240" w:lineRule="auto"/>
        <w:ind w:left="426"/>
        <w:rPr>
          <w:iCs/>
        </w:rPr>
      </w:pPr>
      <w:r w:rsidRPr="00184493">
        <w:rPr>
          <w:iCs/>
        </w:rPr>
        <w:t>Мультимедиа. Таблицы. Блочная верстка. XML и XHTML.</w:t>
      </w:r>
    </w:p>
    <w:p w:rsidR="007761D5" w:rsidRPr="00B43CF7" w:rsidRDefault="007761D5" w:rsidP="007C5F33">
      <w:pPr>
        <w:spacing w:line="240" w:lineRule="auto"/>
        <w:ind w:left="426"/>
        <w:rPr>
          <w:iCs/>
        </w:rPr>
      </w:pPr>
      <w:r w:rsidRPr="00184493">
        <w:rPr>
          <w:iCs/>
        </w:rPr>
        <w:t>Динамический HTML. Размещение веб-сайтов.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«гипертекст», «гипермедиа», «веб-сервер», «браузер», «скрипт»;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 разделения содержания (контента) и оформления сайта;</w:t>
      </w:r>
    </w:p>
    <w:p w:rsidR="007761D5" w:rsidRPr="00A7567B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 xml:space="preserve">основные тэги языка </w:t>
      </w:r>
      <w:r>
        <w:rPr>
          <w:lang w:val="en-US"/>
        </w:rPr>
        <w:t>HTML</w:t>
      </w:r>
      <w:r w:rsidRPr="00A7567B">
        <w:t>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принципы построения XML-документов;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«динамический HTML», DOM.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 xml:space="preserve">Учащиеся должны </w:t>
      </w:r>
      <w:r>
        <w:rPr>
          <w:i/>
          <w:iCs/>
          <w:u w:val="single"/>
        </w:rPr>
        <w:t>уметь</w:t>
      </w:r>
      <w:r w:rsidRPr="00B61CE1">
        <w:rPr>
          <w:i/>
          <w:iCs/>
          <w:u w:val="single"/>
        </w:rPr>
        <w:t>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строить веб-страницы, содержащие гиперссылки, списки, таблицы, рисунки;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изменять оформление веб-страниц с помощью стилевых файлов;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выполнять простую блочную верстку;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использовать Javascript для простейшего программирования веб-страниц.</w:t>
      </w:r>
    </w:p>
    <w:p w:rsidR="007761D5" w:rsidRPr="00B61CE1" w:rsidRDefault="007761D5" w:rsidP="007C5F33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Элементы теории алгоритмов – 6 </w:t>
      </w:r>
      <w:r w:rsidRPr="00B61CE1">
        <w:rPr>
          <w:b/>
          <w:bCs/>
        </w:rPr>
        <w:t>ч</w:t>
      </w:r>
      <w:r>
        <w:rPr>
          <w:b/>
          <w:bCs/>
        </w:rPr>
        <w:t>.</w:t>
      </w:r>
      <w:r w:rsidRPr="00B61CE1">
        <w:rPr>
          <w:b/>
          <w:bCs/>
        </w:rPr>
        <w:t xml:space="preserve"> </w:t>
      </w:r>
    </w:p>
    <w:p w:rsidR="007761D5" w:rsidRPr="00B43CF7" w:rsidRDefault="007761D5" w:rsidP="007C5F33">
      <w:pPr>
        <w:spacing w:line="240" w:lineRule="auto"/>
        <w:ind w:left="426"/>
        <w:rPr>
          <w:iCs/>
        </w:rPr>
      </w:pPr>
      <w:r w:rsidRPr="00163772">
        <w:rPr>
          <w:iCs/>
        </w:rPr>
        <w:t>Уточнение понятие алгоритма.  Универсальные исполнители. Алгоритмически неразрешимые задачи. Сложность вычислений.</w:t>
      </w:r>
      <w:r w:rsidRPr="009D540C">
        <w:rPr>
          <w:iCs/>
        </w:rPr>
        <w:t xml:space="preserve"> </w:t>
      </w:r>
      <w:r w:rsidRPr="00163772">
        <w:rPr>
          <w:iCs/>
        </w:rPr>
        <w:t>Доказательство правильности программ.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«алгоритм», «универсальный исполнитель»;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понятие «алгоритмически неразрешимая задача»;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понятие «сложность алгоритма»;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принципы доказательства правильности программ.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 xml:space="preserve">Учащиеся должны </w:t>
      </w:r>
      <w:r>
        <w:rPr>
          <w:i/>
          <w:iCs/>
          <w:u w:val="single"/>
        </w:rPr>
        <w:t>уметь</w:t>
      </w:r>
      <w:r w:rsidRPr="00B61CE1">
        <w:rPr>
          <w:i/>
          <w:iCs/>
          <w:u w:val="single"/>
        </w:rPr>
        <w:t>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составлять простые программы для одного из универсальных исполнителей;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оценивать вычислительную сложность изученных алгоритмов;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доказывать правильность простых программ.</w:t>
      </w:r>
    </w:p>
    <w:p w:rsidR="007761D5" w:rsidRPr="00B61CE1" w:rsidRDefault="007761D5" w:rsidP="007C5F33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Алгоритмизация и программирование – 24 </w:t>
      </w:r>
      <w:r w:rsidRPr="00B61CE1">
        <w:rPr>
          <w:b/>
          <w:bCs/>
        </w:rPr>
        <w:t>ч</w:t>
      </w:r>
      <w:r>
        <w:rPr>
          <w:b/>
          <w:bCs/>
        </w:rPr>
        <w:t>.</w:t>
      </w:r>
      <w:r w:rsidRPr="00B61CE1">
        <w:rPr>
          <w:b/>
          <w:bCs/>
        </w:rPr>
        <w:t xml:space="preserve"> </w:t>
      </w:r>
    </w:p>
    <w:p w:rsidR="007761D5" w:rsidRPr="000C3362" w:rsidRDefault="007761D5" w:rsidP="007C5F33">
      <w:pPr>
        <w:spacing w:line="240" w:lineRule="auto"/>
        <w:ind w:left="426"/>
        <w:rPr>
          <w:iCs/>
        </w:rPr>
      </w:pPr>
      <w:r w:rsidRPr="000C3362">
        <w:rPr>
          <w:iCs/>
        </w:rPr>
        <w:t>Решето Эратосфена. Длинные числа. Структуры (записи).</w:t>
      </w:r>
    </w:p>
    <w:p w:rsidR="007761D5" w:rsidRPr="000C3362" w:rsidRDefault="007761D5" w:rsidP="007C5F33">
      <w:pPr>
        <w:spacing w:line="240" w:lineRule="auto"/>
        <w:ind w:left="426"/>
        <w:rPr>
          <w:iCs/>
        </w:rPr>
      </w:pPr>
      <w:r w:rsidRPr="000C3362">
        <w:rPr>
          <w:iCs/>
        </w:rPr>
        <w:t>Динамические массивы. Списки. Использование модулей.</w:t>
      </w:r>
    </w:p>
    <w:p w:rsidR="007761D5" w:rsidRPr="000C3362" w:rsidRDefault="007761D5" w:rsidP="007C5F33">
      <w:pPr>
        <w:spacing w:line="240" w:lineRule="auto"/>
        <w:ind w:left="426"/>
        <w:rPr>
          <w:iCs/>
        </w:rPr>
      </w:pPr>
      <w:r w:rsidRPr="000C3362">
        <w:rPr>
          <w:iCs/>
        </w:rPr>
        <w:t>Стек. Очередь. Дек. Деревья. Вычисление арифметических выражений.</w:t>
      </w:r>
    </w:p>
    <w:p w:rsidR="007761D5" w:rsidRPr="009D540C" w:rsidRDefault="007761D5" w:rsidP="007C5F33">
      <w:pPr>
        <w:spacing w:line="240" w:lineRule="auto"/>
        <w:ind w:left="426"/>
        <w:rPr>
          <w:iCs/>
        </w:rPr>
      </w:pPr>
      <w:r w:rsidRPr="000C3362">
        <w:rPr>
          <w:iCs/>
        </w:rPr>
        <w:t xml:space="preserve">Графы. Жадные алгоритмы (задача Прима-Крускала). </w:t>
      </w:r>
    </w:p>
    <w:p w:rsidR="007761D5" w:rsidRPr="000C3362" w:rsidRDefault="007761D5" w:rsidP="007C5F33">
      <w:pPr>
        <w:spacing w:line="240" w:lineRule="auto"/>
        <w:ind w:left="426"/>
        <w:rPr>
          <w:iCs/>
        </w:rPr>
      </w:pPr>
      <w:r w:rsidRPr="000C3362">
        <w:rPr>
          <w:iCs/>
        </w:rPr>
        <w:t>Поиск кратчайших путей в графе.</w:t>
      </w:r>
    </w:p>
    <w:p w:rsidR="007761D5" w:rsidRPr="00B43CF7" w:rsidRDefault="007761D5" w:rsidP="007C5F33">
      <w:pPr>
        <w:spacing w:line="240" w:lineRule="auto"/>
        <w:ind w:left="426"/>
        <w:rPr>
          <w:iCs/>
        </w:rPr>
      </w:pPr>
      <w:r w:rsidRPr="000C3362">
        <w:rPr>
          <w:iCs/>
        </w:rPr>
        <w:t>Динамическое программирование.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алгоритм поиска простых чисел с помощью «решета Эратосфена»;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понятие «длинного числа», принципы хранения и выполнения операций с «длинными» числами;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понятие структуры (записи), основные операции со структурами;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«динамический массив», «список», «стек», «очередь», «дек» и операции с ними;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понятие «дерево» и области применения этой структуры данных;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lastRenderedPageBreak/>
        <w:t>понятия «граф», «узел», «ребро»;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простые алгоритмы на графах;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 динамического программирования.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 xml:space="preserve">Учащиеся должны </w:t>
      </w:r>
      <w:r>
        <w:rPr>
          <w:i/>
          <w:iCs/>
          <w:u w:val="single"/>
        </w:rPr>
        <w:t>уметь</w:t>
      </w:r>
      <w:r w:rsidRPr="00B61CE1">
        <w:rPr>
          <w:i/>
          <w:iCs/>
          <w:u w:val="single"/>
        </w:rPr>
        <w:t>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использовать решето Эратосфена;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программировать простые операции с «длинными» числами;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использовать различные структуры, грамотно выбирать структуру для конкретной задачи;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программировать простые алгоритмы на графах;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программировать алгоритмы, использующие динамическое программирование.</w:t>
      </w:r>
    </w:p>
    <w:p w:rsidR="007761D5" w:rsidRPr="00B61CE1" w:rsidRDefault="007761D5" w:rsidP="007C5F33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Объектно-ориентированное программирование – </w:t>
      </w:r>
      <w:r w:rsidRPr="00B61CE1">
        <w:rPr>
          <w:b/>
          <w:bCs/>
        </w:rPr>
        <w:t>1</w:t>
      </w:r>
      <w:r w:rsidR="00CC2C92">
        <w:rPr>
          <w:b/>
          <w:bCs/>
        </w:rPr>
        <w:t>8</w:t>
      </w:r>
      <w:r>
        <w:rPr>
          <w:b/>
          <w:bCs/>
        </w:rPr>
        <w:t xml:space="preserve"> </w:t>
      </w:r>
      <w:r w:rsidRPr="00B61CE1">
        <w:rPr>
          <w:b/>
          <w:bCs/>
        </w:rPr>
        <w:t>ч</w:t>
      </w:r>
      <w:r>
        <w:rPr>
          <w:b/>
          <w:bCs/>
        </w:rPr>
        <w:t>.</w:t>
      </w:r>
      <w:r w:rsidRPr="00B61CE1">
        <w:rPr>
          <w:b/>
          <w:bCs/>
        </w:rPr>
        <w:t xml:space="preserve"> </w:t>
      </w:r>
    </w:p>
    <w:p w:rsidR="007761D5" w:rsidRPr="006461FB" w:rsidRDefault="007761D5" w:rsidP="007C5F33">
      <w:pPr>
        <w:spacing w:line="240" w:lineRule="auto"/>
        <w:ind w:left="426"/>
        <w:rPr>
          <w:iCs/>
        </w:rPr>
      </w:pPr>
      <w:r w:rsidRPr="006461FB">
        <w:rPr>
          <w:iCs/>
        </w:rPr>
        <w:t>Что такое ООП? Объекты и классы. Скрытие внутреннего устройства.</w:t>
      </w:r>
    </w:p>
    <w:p w:rsidR="007761D5" w:rsidRPr="006461FB" w:rsidRDefault="007761D5" w:rsidP="007C5F33">
      <w:pPr>
        <w:spacing w:line="240" w:lineRule="auto"/>
        <w:ind w:left="426"/>
        <w:rPr>
          <w:iCs/>
        </w:rPr>
      </w:pPr>
      <w:r w:rsidRPr="006461FB">
        <w:rPr>
          <w:iCs/>
        </w:rPr>
        <w:t>Иерархия классов.</w:t>
      </w:r>
    </w:p>
    <w:p w:rsidR="007761D5" w:rsidRPr="003D2BDA" w:rsidRDefault="007761D5" w:rsidP="007C5F33">
      <w:pPr>
        <w:spacing w:line="240" w:lineRule="auto"/>
        <w:ind w:left="426"/>
        <w:rPr>
          <w:iCs/>
        </w:rPr>
      </w:pPr>
      <w:r w:rsidRPr="006461FB">
        <w:rPr>
          <w:iCs/>
        </w:rPr>
        <w:t>Программы с графическим интерфейсом. Работа в среде быстрой разработки программ.</w:t>
      </w:r>
      <w:r>
        <w:rPr>
          <w:iCs/>
        </w:rPr>
        <w:t xml:space="preserve"> </w:t>
      </w:r>
      <w:r>
        <w:rPr>
          <w:iCs/>
          <w:lang w:val="en-US"/>
        </w:rPr>
        <w:t>Модель и представление.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принципы ООП;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«объект», «класс», «абстракция», «инкапсуляция», «наследование», «полиморфизм», «виртуальный метод»;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как строится иерархия классов.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 xml:space="preserve">Учащиеся должны </w:t>
      </w:r>
      <w:r>
        <w:rPr>
          <w:i/>
          <w:iCs/>
          <w:u w:val="single"/>
        </w:rPr>
        <w:t>уметь</w:t>
      </w:r>
      <w:r w:rsidRPr="00B61CE1">
        <w:rPr>
          <w:i/>
          <w:iCs/>
          <w:u w:val="single"/>
        </w:rPr>
        <w:t>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выполнять объектно-ориентированный анализ несложных задач;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строить иерархию объектов;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программировать простые задачи с использованием ООП;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 xml:space="preserve">строить программы с графическим интерфейсом в одной из </w:t>
      </w:r>
      <w:r>
        <w:rPr>
          <w:lang w:val="en-US"/>
        </w:rPr>
        <w:t>RAD</w:t>
      </w:r>
      <w:r w:rsidRPr="00482C7F">
        <w:t>-</w:t>
      </w:r>
      <w:r>
        <w:t>сред.</w:t>
      </w:r>
    </w:p>
    <w:p w:rsidR="007761D5" w:rsidRPr="00B61CE1" w:rsidRDefault="007761D5" w:rsidP="007C5F33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Графика и анимация – </w:t>
      </w:r>
      <w:r w:rsidRPr="00B61CE1">
        <w:rPr>
          <w:b/>
          <w:bCs/>
        </w:rPr>
        <w:t>1</w:t>
      </w:r>
      <w:r w:rsidR="00CC2C92">
        <w:rPr>
          <w:b/>
          <w:bCs/>
        </w:rPr>
        <w:t>2</w:t>
      </w:r>
      <w:r>
        <w:rPr>
          <w:b/>
          <w:bCs/>
        </w:rPr>
        <w:t xml:space="preserve"> </w:t>
      </w:r>
      <w:r w:rsidRPr="00B61CE1">
        <w:rPr>
          <w:b/>
          <w:bCs/>
        </w:rPr>
        <w:t>ч</w:t>
      </w:r>
      <w:r>
        <w:rPr>
          <w:b/>
          <w:bCs/>
        </w:rPr>
        <w:t>.</w:t>
      </w:r>
      <w:r w:rsidRPr="00B61CE1">
        <w:rPr>
          <w:b/>
          <w:bCs/>
        </w:rPr>
        <w:t xml:space="preserve"> </w:t>
      </w:r>
    </w:p>
    <w:p w:rsidR="007761D5" w:rsidRPr="003D2BDA" w:rsidRDefault="007761D5" w:rsidP="007C5F33">
      <w:pPr>
        <w:spacing w:line="240" w:lineRule="auto"/>
        <w:ind w:left="426"/>
        <w:rPr>
          <w:iCs/>
        </w:rPr>
      </w:pPr>
      <w:r w:rsidRPr="003D2BDA">
        <w:rPr>
          <w:iCs/>
        </w:rPr>
        <w:t>Ввод цифровых изображений. Кадрирование.</w:t>
      </w:r>
      <w:r>
        <w:rPr>
          <w:iCs/>
        </w:rPr>
        <w:t xml:space="preserve"> К</w:t>
      </w:r>
      <w:r w:rsidRPr="003D2BDA">
        <w:rPr>
          <w:iCs/>
        </w:rPr>
        <w:t>оррекция фотографий.</w:t>
      </w:r>
    </w:p>
    <w:p w:rsidR="007761D5" w:rsidRPr="003D2BDA" w:rsidRDefault="007761D5" w:rsidP="007C5F33">
      <w:pPr>
        <w:spacing w:line="240" w:lineRule="auto"/>
        <w:ind w:left="426"/>
        <w:rPr>
          <w:iCs/>
        </w:rPr>
      </w:pPr>
      <w:r>
        <w:rPr>
          <w:iCs/>
        </w:rPr>
        <w:t>Р</w:t>
      </w:r>
      <w:r w:rsidRPr="003D2BDA">
        <w:rPr>
          <w:iCs/>
        </w:rPr>
        <w:t>абота с областями. Фильтры.</w:t>
      </w:r>
      <w:r>
        <w:rPr>
          <w:iCs/>
        </w:rPr>
        <w:t xml:space="preserve"> М</w:t>
      </w:r>
      <w:r w:rsidRPr="003D2BDA">
        <w:rPr>
          <w:iCs/>
        </w:rPr>
        <w:t>ногослойные изображения.</w:t>
      </w:r>
      <w:r>
        <w:rPr>
          <w:iCs/>
        </w:rPr>
        <w:t xml:space="preserve"> К</w:t>
      </w:r>
      <w:r w:rsidRPr="003D2BDA">
        <w:rPr>
          <w:iCs/>
        </w:rPr>
        <w:t>аналы.</w:t>
      </w:r>
    </w:p>
    <w:p w:rsidR="007761D5" w:rsidRPr="00B43CF7" w:rsidRDefault="007761D5" w:rsidP="007C5F33">
      <w:pPr>
        <w:spacing w:line="240" w:lineRule="auto"/>
        <w:ind w:left="426"/>
        <w:rPr>
          <w:iCs/>
        </w:rPr>
      </w:pPr>
      <w:r>
        <w:rPr>
          <w:iCs/>
        </w:rPr>
        <w:t>П</w:t>
      </w:r>
      <w:r w:rsidRPr="003D2BDA">
        <w:rPr>
          <w:iCs/>
        </w:rPr>
        <w:t>одготовка иллюстраций для веб-сайта.</w:t>
      </w:r>
      <w:r>
        <w:rPr>
          <w:iCs/>
        </w:rPr>
        <w:t xml:space="preserve"> </w:t>
      </w:r>
      <w:r w:rsidRPr="003D2BDA">
        <w:rPr>
          <w:iCs/>
        </w:rPr>
        <w:t>GIF-анимация.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характеристики цифровых изображений;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принципы сканирования и выбора режимов сканирования;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понятия «слой», «канал», «фильтр».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 xml:space="preserve">Учащиеся должны </w:t>
      </w:r>
      <w:r>
        <w:rPr>
          <w:i/>
          <w:iCs/>
          <w:u w:val="single"/>
        </w:rPr>
        <w:t>уметь</w:t>
      </w:r>
      <w:r w:rsidRPr="00B61CE1">
        <w:rPr>
          <w:i/>
          <w:iCs/>
          <w:u w:val="single"/>
        </w:rPr>
        <w:t>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выполнять коррекцию фотографий (уровни, цвет, яркость, контраст);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работать с областями;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работать с многослойными изображениями;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использовать каналы;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выбирать формат для хранения различных типов изображений;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создавать анимированные изображения.</w:t>
      </w:r>
    </w:p>
    <w:p w:rsidR="007761D5" w:rsidRPr="00B61CE1" w:rsidRDefault="007761D5" w:rsidP="007C5F33">
      <w:pPr>
        <w:numPr>
          <w:ilvl w:val="0"/>
          <w:numId w:val="5"/>
        </w:numPr>
        <w:tabs>
          <w:tab w:val="clear" w:pos="720"/>
        </w:tabs>
        <w:spacing w:line="240" w:lineRule="auto"/>
        <w:ind w:left="426"/>
        <w:rPr>
          <w:b/>
          <w:bCs/>
        </w:rPr>
      </w:pPr>
      <w:r>
        <w:rPr>
          <w:b/>
          <w:bCs/>
        </w:rPr>
        <w:t xml:space="preserve">3D-моделирование и анимация – </w:t>
      </w:r>
      <w:r w:rsidRPr="00B61CE1">
        <w:rPr>
          <w:b/>
          <w:bCs/>
        </w:rPr>
        <w:t>1</w:t>
      </w:r>
      <w:r w:rsidR="00B75255">
        <w:rPr>
          <w:b/>
          <w:bCs/>
        </w:rPr>
        <w:t>6</w:t>
      </w:r>
      <w:r>
        <w:rPr>
          <w:b/>
          <w:bCs/>
        </w:rPr>
        <w:t xml:space="preserve"> </w:t>
      </w:r>
      <w:r w:rsidRPr="00B61CE1">
        <w:rPr>
          <w:b/>
          <w:bCs/>
        </w:rPr>
        <w:t>ч</w:t>
      </w:r>
      <w:r>
        <w:rPr>
          <w:b/>
          <w:bCs/>
        </w:rPr>
        <w:t>.</w:t>
      </w:r>
      <w:r w:rsidRPr="00B61CE1">
        <w:rPr>
          <w:b/>
          <w:bCs/>
        </w:rPr>
        <w:t xml:space="preserve"> </w:t>
      </w:r>
    </w:p>
    <w:p w:rsidR="007761D5" w:rsidRPr="004906C7" w:rsidRDefault="007761D5" w:rsidP="007C5F33">
      <w:pPr>
        <w:spacing w:line="240" w:lineRule="auto"/>
        <w:ind w:left="426"/>
        <w:rPr>
          <w:iCs/>
        </w:rPr>
      </w:pPr>
      <w:r w:rsidRPr="004906C7">
        <w:rPr>
          <w:iCs/>
        </w:rPr>
        <w:t>Проекции.</w:t>
      </w:r>
      <w:r>
        <w:rPr>
          <w:iCs/>
        </w:rPr>
        <w:t xml:space="preserve"> </w:t>
      </w:r>
      <w:r w:rsidRPr="004906C7">
        <w:rPr>
          <w:iCs/>
        </w:rPr>
        <w:t>Работа с объектами.</w:t>
      </w:r>
      <w:r>
        <w:rPr>
          <w:iCs/>
        </w:rPr>
        <w:t xml:space="preserve"> </w:t>
      </w:r>
      <w:r w:rsidRPr="004906C7">
        <w:rPr>
          <w:iCs/>
        </w:rPr>
        <w:t>Сеточные модели.</w:t>
      </w:r>
    </w:p>
    <w:p w:rsidR="007761D5" w:rsidRPr="004906C7" w:rsidRDefault="007761D5" w:rsidP="007C5F33">
      <w:pPr>
        <w:spacing w:line="240" w:lineRule="auto"/>
        <w:ind w:left="426"/>
        <w:rPr>
          <w:iCs/>
        </w:rPr>
      </w:pPr>
      <w:r>
        <w:rPr>
          <w:iCs/>
        </w:rPr>
        <w:t>М</w:t>
      </w:r>
      <w:r w:rsidRPr="004906C7">
        <w:rPr>
          <w:iCs/>
        </w:rPr>
        <w:t>одификаторы.</w:t>
      </w:r>
      <w:r>
        <w:rPr>
          <w:iCs/>
        </w:rPr>
        <w:t xml:space="preserve"> К</w:t>
      </w:r>
      <w:r w:rsidRPr="004906C7">
        <w:rPr>
          <w:iCs/>
        </w:rPr>
        <w:t>онтуры.</w:t>
      </w:r>
      <w:r>
        <w:rPr>
          <w:iCs/>
        </w:rPr>
        <w:t xml:space="preserve"> </w:t>
      </w:r>
      <w:r w:rsidRPr="004906C7">
        <w:rPr>
          <w:iCs/>
        </w:rPr>
        <w:t>Материалы и текстуры.</w:t>
      </w:r>
      <w:r>
        <w:rPr>
          <w:iCs/>
        </w:rPr>
        <w:t xml:space="preserve"> </w:t>
      </w:r>
      <w:r w:rsidRPr="004906C7">
        <w:rPr>
          <w:iCs/>
        </w:rPr>
        <w:t>Рендеринг.</w:t>
      </w:r>
      <w:r>
        <w:rPr>
          <w:iCs/>
        </w:rPr>
        <w:t xml:space="preserve"> </w:t>
      </w:r>
      <w:r w:rsidRPr="004906C7">
        <w:rPr>
          <w:iCs/>
        </w:rPr>
        <w:t>Анимация.</w:t>
      </w:r>
    </w:p>
    <w:p w:rsidR="007761D5" w:rsidRPr="00B43CF7" w:rsidRDefault="007761D5" w:rsidP="007C5F33">
      <w:pPr>
        <w:spacing w:line="240" w:lineRule="auto"/>
        <w:ind w:left="426"/>
        <w:rPr>
          <w:iCs/>
        </w:rPr>
      </w:pPr>
      <w:r w:rsidRPr="004906C7">
        <w:rPr>
          <w:iCs/>
        </w:rPr>
        <w:t>Язык VRML.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7761D5" w:rsidRPr="00B61CE1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основные принципы работы с 3D-моделями.</w:t>
      </w:r>
    </w:p>
    <w:p w:rsidR="007761D5" w:rsidRPr="00B61CE1" w:rsidRDefault="007761D5" w:rsidP="007C5F33">
      <w:pPr>
        <w:spacing w:line="240" w:lineRule="auto"/>
        <w:ind w:firstLine="540"/>
        <w:rPr>
          <w:i/>
          <w:iCs/>
          <w:u w:val="single"/>
        </w:rPr>
      </w:pPr>
      <w:r w:rsidRPr="00B61CE1">
        <w:rPr>
          <w:i/>
          <w:iCs/>
          <w:u w:val="single"/>
        </w:rPr>
        <w:t xml:space="preserve">Учащиеся должны </w:t>
      </w:r>
      <w:r>
        <w:rPr>
          <w:i/>
          <w:iCs/>
          <w:u w:val="single"/>
        </w:rPr>
        <w:t>уметь</w:t>
      </w:r>
      <w:r w:rsidRPr="00B61CE1">
        <w:rPr>
          <w:i/>
          <w:iCs/>
          <w:u w:val="single"/>
        </w:rPr>
        <w:t>: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выполнять преобразования объектов;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строить и редактировать сеточные модели;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использовать текстуры, модификаторы, контуры;</w:t>
      </w:r>
    </w:p>
    <w:p w:rsidR="007761D5" w:rsidRPr="00D019B2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выполнять рендеринг, выбирать его параметры;</w:t>
      </w:r>
    </w:p>
    <w:p w:rsidR="007761D5" w:rsidRDefault="007761D5" w:rsidP="007C5F33">
      <w:pPr>
        <w:numPr>
          <w:ilvl w:val="0"/>
          <w:numId w:val="4"/>
        </w:numPr>
        <w:spacing w:line="240" w:lineRule="auto"/>
        <w:ind w:left="426" w:hanging="219"/>
      </w:pPr>
      <w:r>
        <w:t>строить простые сцены с помощью языка VRML</w:t>
      </w:r>
      <w:r w:rsidRPr="00D019B2">
        <w:t>.</w:t>
      </w:r>
    </w:p>
    <w:p w:rsidR="007C5F33" w:rsidRDefault="007C5F33">
      <w:pPr>
        <w:spacing w:after="200" w:line="276" w:lineRule="auto"/>
        <w:ind w:left="0" w:firstLine="0"/>
        <w:jc w:val="left"/>
        <w:rPr>
          <w:rFonts w:ascii="Arial CYR" w:hAnsi="Arial CYR"/>
          <w:b/>
        </w:rPr>
      </w:pPr>
    </w:p>
    <w:p w:rsidR="007C5F33" w:rsidRPr="007C5F33" w:rsidRDefault="007C5F33" w:rsidP="007C5F3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7C5F33">
        <w:rPr>
          <w:b/>
        </w:rPr>
        <w:lastRenderedPageBreak/>
        <w:t>Формы организации учебного процесса</w:t>
      </w:r>
    </w:p>
    <w:p w:rsidR="007C5F33" w:rsidRPr="00393E03" w:rsidRDefault="007C5F33" w:rsidP="007C5F33">
      <w:pPr>
        <w:autoSpaceDE w:val="0"/>
        <w:autoSpaceDN w:val="0"/>
        <w:adjustRightInd w:val="0"/>
        <w:spacing w:line="240" w:lineRule="auto"/>
        <w:ind w:firstLine="720"/>
      </w:pPr>
      <w:r w:rsidRPr="007C5F33">
        <w:t xml:space="preserve">Единицей </w:t>
      </w:r>
      <w:r w:rsidRPr="00393E03">
        <w:t xml:space="preserve">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СанПИН, на 20-25 мин. и  направлены на отработку отдельных технологических приемов. </w:t>
      </w:r>
    </w:p>
    <w:p w:rsidR="007C5F33" w:rsidRPr="00393E03" w:rsidRDefault="007C5F33" w:rsidP="007C5F33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393E03"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393E03">
        <w:rPr>
          <w:color w:val="000000"/>
        </w:rPr>
        <w:t>Возможно выполнение практических занятий во внеурочное время в компьютерном школьном классе или дома.</w:t>
      </w:r>
    </w:p>
    <w:p w:rsidR="007C5F33" w:rsidRPr="00393E03" w:rsidRDefault="007C5F33" w:rsidP="007C5F33">
      <w:pPr>
        <w:autoSpaceDE w:val="0"/>
        <w:autoSpaceDN w:val="0"/>
        <w:adjustRightInd w:val="0"/>
        <w:spacing w:line="240" w:lineRule="auto"/>
        <w:ind w:firstLine="720"/>
        <w:jc w:val="center"/>
        <w:rPr>
          <w:color w:val="000000"/>
        </w:rPr>
      </w:pPr>
      <w:r w:rsidRPr="00393E03">
        <w:rPr>
          <w:b/>
        </w:rPr>
        <w:t>Формы текущего контроля знаний, умений, навыков; промежуточной и итоговой аттестации учащихся</w:t>
      </w:r>
    </w:p>
    <w:p w:rsidR="007C5F33" w:rsidRPr="00393E03" w:rsidRDefault="007C5F33" w:rsidP="007C5F33">
      <w:pPr>
        <w:spacing w:line="240" w:lineRule="auto"/>
        <w:ind w:firstLine="567"/>
        <w:rPr>
          <w:iCs/>
        </w:rPr>
      </w:pPr>
      <w:r w:rsidRPr="00393E03">
        <w:rPr>
          <w:i/>
          <w:iCs/>
        </w:rPr>
        <w:t xml:space="preserve">Текущий контроль </w:t>
      </w:r>
      <w:r w:rsidRPr="00393E03">
        <w:rPr>
          <w:iCs/>
        </w:rPr>
        <w:t>осуществляется с помощью компьютерного практикума в форме практических работ и практических заданий.</w:t>
      </w:r>
    </w:p>
    <w:p w:rsidR="007C5F33" w:rsidRPr="00393E03" w:rsidRDefault="007C5F33" w:rsidP="007C5F33">
      <w:pPr>
        <w:spacing w:line="240" w:lineRule="auto"/>
        <w:ind w:firstLine="567"/>
        <w:rPr>
          <w:i/>
          <w:iCs/>
        </w:rPr>
      </w:pPr>
      <w:r w:rsidRPr="00393E03">
        <w:rPr>
          <w:i/>
          <w:iCs/>
        </w:rPr>
        <w:t xml:space="preserve">Тематический </w:t>
      </w:r>
      <w:r w:rsidRPr="00393E03"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393E03">
        <w:rPr>
          <w:i/>
          <w:iCs/>
        </w:rPr>
        <w:t xml:space="preserve"> </w:t>
      </w:r>
    </w:p>
    <w:p w:rsidR="002C59FE" w:rsidRDefault="002C59FE" w:rsidP="00494C1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C1B" w:rsidRPr="00393E03" w:rsidRDefault="00494C1B" w:rsidP="00494C1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E0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3E03">
        <w:rPr>
          <w:rStyle w:val="dash0410005f0431005f0437005f0430005f0446005f0020005f0441005f043f005f0438005f0441005f043a005f0430005f005fchar1char1"/>
          <w:color w:val="000000" w:themeColor="text1"/>
        </w:rPr>
        <w:t>писание учебно-методического и материально-технического обеспечения образовательного процесса</w:t>
      </w:r>
    </w:p>
    <w:p w:rsidR="00C52141" w:rsidRPr="00393E03" w:rsidRDefault="00C52141" w:rsidP="00C52141">
      <w:pPr>
        <w:jc w:val="center"/>
        <w:rPr>
          <w:b/>
        </w:rPr>
      </w:pPr>
      <w:r w:rsidRPr="00393E03">
        <w:rPr>
          <w:b/>
        </w:rPr>
        <w:t>Литература</w:t>
      </w:r>
    </w:p>
    <w:p w:rsidR="00C52141" w:rsidRPr="00393E03" w:rsidRDefault="00C52141" w:rsidP="00393E03">
      <w:pPr>
        <w:pStyle w:val="a4"/>
        <w:numPr>
          <w:ilvl w:val="0"/>
          <w:numId w:val="10"/>
        </w:numPr>
        <w:spacing w:line="240" w:lineRule="auto"/>
      </w:pPr>
      <w:r w:rsidRPr="00393E03">
        <w:t>Федеральный государственный образовательный стандарт среднего (полного) общего образования. Утвержден приказом Министерства образования и науки Российской Федерации от 17 мая 2012 г. № 413.</w:t>
      </w:r>
    </w:p>
    <w:p w:rsidR="00C52141" w:rsidRPr="00393E03" w:rsidRDefault="00C52141" w:rsidP="00393E03">
      <w:pPr>
        <w:pStyle w:val="a4"/>
        <w:numPr>
          <w:ilvl w:val="0"/>
          <w:numId w:val="10"/>
        </w:numPr>
        <w:spacing w:line="240" w:lineRule="auto"/>
      </w:pPr>
      <w:r w:rsidRPr="00393E03">
        <w:t>К.Ю. Поляков, Е.А. Еремин. Информатика. 10-11 классы. Программа для старшей школы. Углубленный уровень. — М.: Бином, 2014.</w:t>
      </w:r>
    </w:p>
    <w:p w:rsidR="007761D5" w:rsidRDefault="007761D5" w:rsidP="00393E03">
      <w:pPr>
        <w:pStyle w:val="a4"/>
        <w:numPr>
          <w:ilvl w:val="0"/>
          <w:numId w:val="10"/>
        </w:numPr>
        <w:spacing w:line="240" w:lineRule="auto"/>
        <w:ind w:right="41"/>
      </w:pPr>
      <w:r w:rsidRPr="001D6375">
        <w:t>Поляков К.Ю., Еремин Е..А</w:t>
      </w:r>
      <w:r w:rsidRPr="00393E03">
        <w:rPr>
          <w:i/>
        </w:rPr>
        <w:t>.</w:t>
      </w:r>
      <w:r w:rsidRPr="00393E03">
        <w:t xml:space="preserve"> Информатика. </w:t>
      </w:r>
      <w:r w:rsidR="00A31448" w:rsidRPr="00393E03">
        <w:t>Углубленный ур</w:t>
      </w:r>
      <w:r w:rsidR="00A31448">
        <w:t xml:space="preserve">овень. </w:t>
      </w:r>
      <w:r w:rsidRPr="00B61CE1">
        <w:t xml:space="preserve">Учебник для </w:t>
      </w:r>
      <w:r>
        <w:t>11</w:t>
      </w:r>
      <w:r w:rsidRPr="00B61CE1">
        <w:t xml:space="preserve"> кл. </w:t>
      </w:r>
      <w:r w:rsidR="00A31448">
        <w:t xml:space="preserve">В двух частях </w:t>
      </w:r>
      <w:r w:rsidRPr="00B61CE1">
        <w:t>— М.: БИНОМ. Лаборатория знаний, 201</w:t>
      </w:r>
      <w:r w:rsidR="00A31448">
        <w:t>3</w:t>
      </w:r>
      <w:r w:rsidRPr="00B61CE1">
        <w:t>.</w:t>
      </w:r>
    </w:p>
    <w:p w:rsidR="00494C1B" w:rsidRPr="00FC5651" w:rsidRDefault="00393E03" w:rsidP="00393E03">
      <w:pPr>
        <w:pStyle w:val="a4"/>
        <w:numPr>
          <w:ilvl w:val="0"/>
          <w:numId w:val="10"/>
        </w:numPr>
        <w:spacing w:line="240" w:lineRule="auto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="00494C1B" w:rsidRPr="00FC5651">
        <w:rPr>
          <w:rStyle w:val="dash0410005f0431005f0437005f0430005f0446005f0020005f0441005f043f005f0438005f0441005f043a005f0430005f005fchar1char1"/>
        </w:rPr>
        <w:t>омпьютерный практикум в электронном виде с комплектом электронных учебных средств</w:t>
      </w:r>
      <w:r w:rsidR="00494C1B">
        <w:rPr>
          <w:rStyle w:val="dash0410005f0431005f0437005f0430005f0446005f0020005f0441005f043f005f0438005f0441005f043a005f0430005f005fchar1char1"/>
        </w:rPr>
        <w:t>,</w:t>
      </w:r>
      <w:r w:rsidR="00494C1B" w:rsidRPr="00FC5651">
        <w:rPr>
          <w:rStyle w:val="dash0410005f0431005f0437005f0430005f0446005f0020005f0441005f043f005f0438005f0441005f043a005f0430005f005fchar1char1"/>
        </w:rPr>
        <w:t xml:space="preserve"> размещ</w:t>
      </w:r>
      <w:r w:rsidR="00494C1B">
        <w:rPr>
          <w:rStyle w:val="dash0410005f0431005f0437005f0430005f0446005f0020005f0441005f043f005f0438005f0441005f043a005f0430005f005fchar1char1"/>
        </w:rPr>
        <w:t>ё</w:t>
      </w:r>
      <w:r w:rsidR="00494C1B" w:rsidRPr="00FC5651">
        <w:rPr>
          <w:rStyle w:val="dash0410005f0431005f0437005f0430005f0446005f0020005f0441005f043f005f0438005f0441005f043a005f0430005f005fchar1char1"/>
        </w:rPr>
        <w:t>н</w:t>
      </w:r>
      <w:r w:rsidR="00494C1B">
        <w:rPr>
          <w:rStyle w:val="dash0410005f0431005f0437005f0430005f0446005f0020005f0441005f043f005f0438005f0441005f043a005f0430005f005fchar1char1"/>
        </w:rPr>
        <w:t>ный</w:t>
      </w:r>
      <w:r w:rsidR="00494C1B" w:rsidRPr="00FC5651">
        <w:rPr>
          <w:rStyle w:val="dash0410005f0431005f0437005f0430005f0446005f0020005f0441005f043f005f0438005f0441005f043a005f0430005f005fchar1char1"/>
        </w:rPr>
        <w:t xml:space="preserve"> на сайте авторского коллектива: </w:t>
      </w:r>
      <w:hyperlink r:id="rId16" w:history="1">
        <w:r w:rsidR="00494C1B" w:rsidRPr="003E55DD">
          <w:rPr>
            <w:rStyle w:val="a3"/>
          </w:rPr>
          <w:t>http://kpolyakov.</w:t>
        </w:r>
        <w:r w:rsidR="00494C1B">
          <w:rPr>
            <w:rStyle w:val="a3"/>
          </w:rPr>
          <w:t>spb</w:t>
        </w:r>
        <w:r w:rsidR="00494C1B" w:rsidRPr="003E55DD">
          <w:rPr>
            <w:rStyle w:val="a3"/>
          </w:rPr>
          <w:t>.ru/school/probook.htm</w:t>
        </w:r>
      </w:hyperlink>
      <w:r w:rsidR="00494C1B" w:rsidRPr="00393E03"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 w:rsidR="00494C1B" w:rsidRPr="00013C36" w:rsidRDefault="00393E03" w:rsidP="00393E03">
      <w:pPr>
        <w:pStyle w:val="a4"/>
        <w:numPr>
          <w:ilvl w:val="0"/>
          <w:numId w:val="10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="00494C1B" w:rsidRPr="00013C36">
        <w:rPr>
          <w:rStyle w:val="dash0410005f0431005f0437005f0430005f0446005f0020005f0441005f043f005f0438005f0441005f043a005f0430005f005fchar1char1"/>
        </w:rPr>
        <w:t xml:space="preserve">атериалы для подготовки к итоговой аттестации по информатике в форме ЕГЭ, размещённые на сайте </w:t>
      </w:r>
      <w:r w:rsidR="00494C1B">
        <w:t xml:space="preserve">материалы, размещенные на сайте </w:t>
      </w:r>
      <w:hyperlink r:id="rId17" w:history="1">
        <w:r w:rsidR="00494C1B" w:rsidRPr="003E55DD">
          <w:rPr>
            <w:rStyle w:val="a3"/>
          </w:rPr>
          <w:t>http://kpolyakov.</w:t>
        </w:r>
        <w:r w:rsidR="00494C1B">
          <w:rPr>
            <w:rStyle w:val="a3"/>
          </w:rPr>
          <w:t>spb</w:t>
        </w:r>
        <w:r w:rsidR="00494C1B" w:rsidRPr="003E55DD">
          <w:rPr>
            <w:rStyle w:val="a3"/>
          </w:rPr>
          <w:t>.ru/school/ege.htm</w:t>
        </w:r>
      </w:hyperlink>
      <w:r w:rsidR="00494C1B">
        <w:t>;</w:t>
      </w:r>
    </w:p>
    <w:p w:rsidR="00494C1B" w:rsidRPr="00FC5651" w:rsidRDefault="00393E03" w:rsidP="00393E03">
      <w:pPr>
        <w:pStyle w:val="a4"/>
        <w:numPr>
          <w:ilvl w:val="0"/>
          <w:numId w:val="10"/>
        </w:numPr>
        <w:spacing w:line="240" w:lineRule="auto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="00494C1B" w:rsidRPr="00FC5651">
        <w:rPr>
          <w:rStyle w:val="dash0410005f0431005f0437005f0430005f0446005f0020005f0441005f043f005f0438005f0441005f043a005f0430005f005fchar1char1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="00494C1B" w:rsidRPr="00393E03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18" w:history="1">
        <w:r w:rsidR="00494C1B" w:rsidRPr="00393E03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="00494C1B" w:rsidRPr="00FC5651">
        <w:rPr>
          <w:rStyle w:val="dash0410005f0431005f0437005f0430005f0446005f0020005f0441005f043f005f0438005f0441005f043a005f0430005f005fchar1char1"/>
        </w:rPr>
        <w:t>)</w:t>
      </w:r>
      <w:r w:rsidR="00494C1B">
        <w:rPr>
          <w:rStyle w:val="dash0410005f0431005f0437005f0430005f0446005f0020005f0441005f043f005f0438005f0441005f043a005f0430005f005fchar1char1"/>
        </w:rPr>
        <w:t>;</w:t>
      </w:r>
    </w:p>
    <w:p w:rsidR="00494C1B" w:rsidRPr="00FC5651" w:rsidRDefault="00393E03" w:rsidP="00393E03">
      <w:pPr>
        <w:pStyle w:val="a4"/>
        <w:numPr>
          <w:ilvl w:val="0"/>
          <w:numId w:val="10"/>
        </w:numPr>
        <w:spacing w:line="240" w:lineRule="auto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="00494C1B" w:rsidRPr="00FC5651">
        <w:rPr>
          <w:rStyle w:val="dash0410005f0431005f0437005f0430005f0446005f0020005f0441005f043f005f0438005f0441005f043a005f0430005f005fchar1char1"/>
        </w:rPr>
        <w:t xml:space="preserve">етевая методическая служба авторского коллектива для педагогов на сайте издательства </w:t>
      </w:r>
      <w:hyperlink r:id="rId19" w:history="1">
        <w:r w:rsidR="00494C1B" w:rsidRPr="00393E03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 w:rsidR="00494C1B" w:rsidRPr="00393E03"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  <w:r w:rsidR="00494C1B">
        <w:rPr>
          <w:rStyle w:val="dash0410005f0431005f0437005f0430005f0446005f0020005f0441005f043f005f0438005f0441005f043a005f0430005f005fchar1char1"/>
        </w:rPr>
        <w:t xml:space="preserve"> </w:t>
      </w:r>
    </w:p>
    <w:p w:rsidR="00494C1B" w:rsidRPr="00494C1B" w:rsidRDefault="00494C1B" w:rsidP="00494C1B">
      <w:pPr>
        <w:pStyle w:val="3"/>
        <w:spacing w:before="0"/>
        <w:jc w:val="center"/>
        <w:rPr>
          <w:color w:val="000000" w:themeColor="text1"/>
        </w:rPr>
      </w:pPr>
      <w:r w:rsidRPr="00494C1B">
        <w:rPr>
          <w:color w:val="000000" w:themeColor="text1"/>
        </w:rPr>
        <w:t>Требования к комплектации компьютерного класса</w:t>
      </w:r>
    </w:p>
    <w:p w:rsidR="00494C1B" w:rsidRPr="00E13D5C" w:rsidRDefault="00494C1B" w:rsidP="00494C1B">
      <w:pPr>
        <w:ind w:firstLine="567"/>
      </w:pPr>
      <w:r w:rsidRPr="00E13D5C">
        <w:t>Наиболее рациональным с точки зрения организации деятельности детей в школе является установка в компьютерном классе 1</w:t>
      </w:r>
      <w:r>
        <w:t>3</w:t>
      </w:r>
      <w:r w:rsidRPr="00E13D5C">
        <w:t>–1</w:t>
      </w:r>
      <w:r>
        <w:t>5</w:t>
      </w:r>
      <w:r w:rsidRPr="00E13D5C">
        <w:t xml:space="preserve"> компьютеров (рабочих мест) для школьников и одного компьютера (рабочего места) для педагога. </w:t>
      </w:r>
    </w:p>
    <w:p w:rsidR="00494C1B" w:rsidRPr="00E13D5C" w:rsidRDefault="00494C1B" w:rsidP="00494C1B">
      <w:pPr>
        <w:ind w:firstLine="567"/>
      </w:pPr>
      <w:r w:rsidRPr="00E13D5C">
        <w:t>Предполагается объединение компьютеров в локальную сеть с возможностью выхода в Интернет, что позволяет использовать сетев</w:t>
      </w:r>
      <w:r>
        <w:t>ы</w:t>
      </w:r>
      <w:r w:rsidRPr="00E13D5C">
        <w:t>е цифровы</w:t>
      </w:r>
      <w:r>
        <w:t>е</w:t>
      </w:r>
      <w:r w:rsidRPr="00E13D5C">
        <w:t xml:space="preserve"> образовательны</w:t>
      </w:r>
      <w:r>
        <w:t>е</w:t>
      </w:r>
      <w:r w:rsidRPr="00E13D5C">
        <w:t xml:space="preserve"> ресурс</w:t>
      </w:r>
      <w:r>
        <w:t>ы</w:t>
      </w:r>
      <w:r w:rsidRPr="00E13D5C">
        <w:t xml:space="preserve">. </w:t>
      </w:r>
    </w:p>
    <w:p w:rsidR="00494C1B" w:rsidRPr="00E13D5C" w:rsidRDefault="00494C1B" w:rsidP="00494C1B">
      <w:pPr>
        <w:ind w:firstLine="567"/>
      </w:pPr>
      <w:r w:rsidRPr="00E13D5C">
        <w:t>Минимальные требования к техническим характеристикам</w:t>
      </w:r>
      <w:r>
        <w:t xml:space="preserve"> </w:t>
      </w:r>
      <w:r w:rsidRPr="00E13D5C">
        <w:t>каждого компьютера следующие:</w:t>
      </w:r>
    </w:p>
    <w:p w:rsidR="00494C1B" w:rsidRPr="00E13D5C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 xml:space="preserve">роцессор – не ниже </w:t>
      </w:r>
      <w:r w:rsidRPr="00ED1A95">
        <w:rPr>
          <w:rStyle w:val="dash0410005f0431005f0437005f0430005f0446005f0020005f0441005f043f005f0438005f0441005f043a005f0430005f005fchar1char1"/>
          <w:i/>
        </w:rPr>
        <w:t>Celeron</w:t>
      </w:r>
      <w:r w:rsidRPr="00E13D5C">
        <w:rPr>
          <w:rStyle w:val="dash0410005f0431005f0437005f0430005f0446005f0020005f0441005f043f005f0438005f0441005f043a005f0430005f005fchar1char1"/>
        </w:rPr>
        <w:t xml:space="preserve"> с тактовой частотой 2 ГГц</w:t>
      </w:r>
      <w:r>
        <w:rPr>
          <w:rStyle w:val="dash0410005f0431005f0437005f0430005f0446005f0020005f0441005f043f005f0438005f0441005f043a005f0430005f005fchar1char1"/>
        </w:rPr>
        <w:t>;</w:t>
      </w:r>
    </w:p>
    <w:p w:rsidR="00494C1B" w:rsidRPr="00E13D5C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</w:t>
      </w:r>
      <w:r w:rsidRPr="00E13D5C">
        <w:rPr>
          <w:rStyle w:val="dash0410005f0431005f0437005f0430005f0446005f0020005f0441005f043f005f0438005f0441005f043a005f0430005f005fchar1char1"/>
        </w:rPr>
        <w:t>перативная память – не менее 256 Мб</w:t>
      </w:r>
      <w:r>
        <w:rPr>
          <w:rStyle w:val="dash0410005f0431005f0437005f0430005f0446005f0020005f0441005f043f005f0438005f0441005f043a005f0430005f005fchar1char1"/>
        </w:rPr>
        <w:t>;</w:t>
      </w:r>
    </w:p>
    <w:p w:rsidR="00494C1B" w:rsidRPr="00E13D5C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ж</w:t>
      </w:r>
      <w:r w:rsidRPr="00E13D5C">
        <w:rPr>
          <w:rStyle w:val="dash0410005f0431005f0437005f0430005f0446005f0020005f0441005f043f005f0438005f0441005f043a005f0430005f005fchar1char1"/>
        </w:rPr>
        <w:t>идкокристаллический монитор с диагональю не менее 15 дюймов</w:t>
      </w:r>
      <w:r>
        <w:rPr>
          <w:rStyle w:val="dash0410005f0431005f0437005f0430005f0446005f0020005f0441005f043f005f0438005f0441005f043a005f0430005f005fchar1char1"/>
        </w:rPr>
        <w:t>;</w:t>
      </w:r>
    </w:p>
    <w:p w:rsidR="00494C1B" w:rsidRPr="00E13D5C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жё</w:t>
      </w:r>
      <w:r w:rsidRPr="00E13D5C">
        <w:rPr>
          <w:rStyle w:val="dash0410005f0431005f0437005f0430005f0446005f0020005f0441005f043f005f0438005f0441005f043a005f0430005f005fchar1char1"/>
        </w:rPr>
        <w:t>сткий диск – не менее 80 Гб</w:t>
      </w:r>
      <w:r>
        <w:rPr>
          <w:rStyle w:val="dash0410005f0431005f0437005f0430005f0446005f0020005f0441005f043f005f0438005f0441005f043a005f0430005f005fchar1char1"/>
        </w:rPr>
        <w:t>;</w:t>
      </w:r>
    </w:p>
    <w:p w:rsidR="00494C1B" w:rsidRPr="00E13D5C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E13D5C">
        <w:rPr>
          <w:rStyle w:val="dash0410005f0431005f0437005f0430005f0446005f0020005f0441005f043f005f0438005f0441005f043a005f0430005f005fchar1char1"/>
        </w:rPr>
        <w:t>лавиатура</w:t>
      </w:r>
      <w:r>
        <w:rPr>
          <w:rStyle w:val="dash0410005f0431005f0437005f0430005f0446005f0020005f0441005f043f005f0438005f0441005f043a005f0430005f005fchar1char1"/>
        </w:rPr>
        <w:t>;</w:t>
      </w:r>
    </w:p>
    <w:p w:rsidR="00494C1B" w:rsidRPr="000944AC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E13D5C">
        <w:rPr>
          <w:rStyle w:val="dash0410005f0431005f0437005f0430005f0446005f0020005f0441005f043f005f0438005f0441005f043a005f0430005f005fchar1char1"/>
        </w:rPr>
        <w:t>ышь</w:t>
      </w:r>
      <w:r>
        <w:rPr>
          <w:rStyle w:val="dash0410005f0431005f0437005f0430005f0446005f0020005f0441005f043f005f0438005f0441005f043a005f0430005f005fchar1char1"/>
        </w:rPr>
        <w:t>;</w:t>
      </w:r>
    </w:p>
    <w:p w:rsidR="00494C1B" w:rsidRPr="00E13D5C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у</w:t>
      </w:r>
      <w:r w:rsidRPr="00E13D5C">
        <w:rPr>
          <w:rStyle w:val="dash0410005f0431005f0437005f0430005f0446005f0020005f0441005f043f005f0438005f0441005f043a005f0430005f005fchar1char1"/>
        </w:rPr>
        <w:t>стройство для чтения компакт-дисков</w:t>
      </w:r>
      <w:r>
        <w:rPr>
          <w:rStyle w:val="dash0410005f0431005f0437005f0430005f0446005f0020005f0441005f043f005f0438005f0441005f043a005f0430005f005fchar1char1"/>
        </w:rPr>
        <w:t xml:space="preserve"> (желательно);</w:t>
      </w:r>
    </w:p>
    <w:p w:rsidR="00494C1B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0944AC">
        <w:rPr>
          <w:rStyle w:val="dash0410005f0431005f0437005f0430005f0446005f0020005f0441005f043f005f0438005f0441005f043a005f0430005f005fchar1char1"/>
        </w:rPr>
        <w:t>аудиокарта и акустическая система (наушники или колонки)</w:t>
      </w:r>
      <w:r>
        <w:rPr>
          <w:rStyle w:val="dash0410005f0431005f0437005f0430005f0446005f0020005f0441005f043f005f0438005f0441005f043a005f0430005f005fchar1char1"/>
        </w:rPr>
        <w:t>.</w:t>
      </w:r>
    </w:p>
    <w:p w:rsidR="00494C1B" w:rsidRPr="00E13D5C" w:rsidRDefault="00494C1B" w:rsidP="00494C1B">
      <w:r w:rsidRPr="00E13D5C">
        <w:t xml:space="preserve">Кроме того в кабинете </w:t>
      </w:r>
      <w:r>
        <w:t xml:space="preserve">информатики </w:t>
      </w:r>
      <w:r w:rsidRPr="00E13D5C">
        <w:t>должны быть:</w:t>
      </w:r>
    </w:p>
    <w:p w:rsidR="00494C1B" w:rsidRPr="00E13D5C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>ринтер на рабочем месте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494C1B" w:rsidRPr="00E13D5C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lastRenderedPageBreak/>
        <w:t>п</w:t>
      </w:r>
      <w:r w:rsidRPr="00E13D5C">
        <w:rPr>
          <w:rStyle w:val="dash0410005f0431005f0437005f0430005f0446005f0020005f0441005f043f005f0438005f0441005f043a005f0430005f005fchar1char1"/>
        </w:rPr>
        <w:t>роектор на рабочем месте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494C1B" w:rsidRPr="00485194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E13D5C">
        <w:rPr>
          <w:rStyle w:val="dash0410005f0431005f0437005f0430005f0446005f0020005f0441005f043f005f0438005f0441005f043a005f0430005f005fchar1char1"/>
        </w:rPr>
        <w:t>канер на рабочем месте учителя</w:t>
      </w:r>
    </w:p>
    <w:p w:rsidR="00494C1B" w:rsidRPr="00494C1B" w:rsidRDefault="00494C1B" w:rsidP="00494C1B">
      <w:pPr>
        <w:pStyle w:val="3"/>
        <w:spacing w:before="0"/>
        <w:jc w:val="center"/>
        <w:rPr>
          <w:color w:val="000000" w:themeColor="text1"/>
        </w:rPr>
      </w:pPr>
      <w:r w:rsidRPr="00494C1B">
        <w:rPr>
          <w:color w:val="000000" w:themeColor="text1"/>
        </w:rPr>
        <w:t>Требования к программному обеспечению компьютеров</w:t>
      </w:r>
    </w:p>
    <w:p w:rsidR="00494C1B" w:rsidRDefault="00494C1B" w:rsidP="00494C1B">
      <w:pPr>
        <w:ind w:firstLine="567"/>
      </w:pPr>
      <w:r>
        <w:t>На к</w:t>
      </w:r>
      <w:r w:rsidRPr="00E13D5C">
        <w:t>омпьютер</w:t>
      </w:r>
      <w:r>
        <w:t>ах</w:t>
      </w:r>
      <w:r w:rsidRPr="00E13D5C">
        <w:t>, которые расположены в кабинете</w:t>
      </w:r>
      <w:r>
        <w:t xml:space="preserve"> информатики</w:t>
      </w:r>
      <w:r w:rsidRPr="00E13D5C">
        <w:t xml:space="preserve">, </w:t>
      </w:r>
      <w:r>
        <w:t>должна быть установлена</w:t>
      </w:r>
      <w:r w:rsidRPr="00E13D5C">
        <w:t xml:space="preserve"> операционн</w:t>
      </w:r>
      <w:r>
        <w:t>ая</w:t>
      </w:r>
      <w:r w:rsidRPr="00E13D5C">
        <w:t xml:space="preserve"> систем</w:t>
      </w:r>
      <w:r>
        <w:t>а</w:t>
      </w:r>
      <w:r w:rsidRPr="00E13D5C">
        <w:t xml:space="preserve"> </w:t>
      </w:r>
      <w:r w:rsidRPr="003C5807">
        <w:rPr>
          <w:i/>
        </w:rPr>
        <w:t>Windows</w:t>
      </w:r>
      <w:r w:rsidRPr="00E13D5C">
        <w:t xml:space="preserve"> или </w:t>
      </w:r>
      <w:r w:rsidRPr="003C5807">
        <w:rPr>
          <w:i/>
        </w:rPr>
        <w:t>Linux</w:t>
      </w:r>
      <w:r>
        <w:t>, а также необходимое программное обеспечение:</w:t>
      </w:r>
      <w:r w:rsidRPr="00E13D5C">
        <w:t xml:space="preserve"> </w:t>
      </w:r>
    </w:p>
    <w:p w:rsidR="00494C1B" w:rsidRPr="003C5807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текстовый редактор</w:t>
      </w:r>
      <w:r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 xml:space="preserve">Блокнот </w:t>
      </w:r>
      <w:r>
        <w:rPr>
          <w:rStyle w:val="dash0410005f0431005f0437005f0430005f0446005f0020005f0441005f043f005f0438005f0441005f043a005f0430005f005fchar1char1"/>
        </w:rPr>
        <w:t xml:space="preserve">или </w:t>
      </w:r>
      <w:r>
        <w:rPr>
          <w:rStyle w:val="dash0410005f0431005f0437005f0430005f0446005f0020005f0441005f043f005f0438005f0441005f043a005f0430005f005fchar1char1"/>
          <w:i/>
        </w:rPr>
        <w:t>Gedit</w:t>
      </w:r>
      <w:r>
        <w:rPr>
          <w:rStyle w:val="dash0410005f0431005f0437005f0430005f0446005f0020005f0441005f043f005f0438005f0441005f043a005f0430005f005fchar1char1"/>
        </w:rPr>
        <w:t>) и текстовый процессор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>Word</w:t>
      </w:r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r>
        <w:rPr>
          <w:rStyle w:val="dash0410005f0431005f0437005f0430005f0446005f0020005f0441005f043f005f0438005f0441005f043a005f0430005f005fchar1char1"/>
          <w:i/>
        </w:rPr>
        <w:t>OpenOffice</w:t>
      </w:r>
      <w:r w:rsidRPr="009B0774">
        <w:rPr>
          <w:rStyle w:val="dash0410005f0431005f0437005f0430005f0446005f0020005f0441005f043f005f0438005f0441005f043a005f0430005f005fchar1char1"/>
          <w:i/>
        </w:rPr>
        <w:t>.</w:t>
      </w:r>
      <w:r>
        <w:rPr>
          <w:rStyle w:val="dash0410005f0431005f0437005f0430005f0446005f0020005f0441005f043f005f0438005f0441005f043a005f0430005f005fchar1char1"/>
          <w:i/>
        </w:rPr>
        <w:t>org</w:t>
      </w:r>
      <w:r w:rsidRPr="009B0774">
        <w:rPr>
          <w:rStyle w:val="dash0410005f0431005f0437005f0430005f0446005f0020005f0441005f043f005f0438005f0441005f043a005f0430005f005fchar1char1"/>
          <w:i/>
        </w:rPr>
        <w:t xml:space="preserve"> </w:t>
      </w:r>
      <w:r>
        <w:rPr>
          <w:rStyle w:val="dash0410005f0431005f0437005f0430005f0446005f0020005f0441005f043f005f0438005f0441005f043a005f0430005f005fchar1char1"/>
          <w:i/>
        </w:rPr>
        <w:t>Writer</w:t>
      </w:r>
      <w:r w:rsidRPr="009B0774">
        <w:rPr>
          <w:rStyle w:val="dash0410005f0431005f0437005f0430005f0446005f0020005f0441005f043f005f0438005f0441005f043a005f0430005f005fchar1char1"/>
        </w:rPr>
        <w:t>)</w:t>
      </w:r>
      <w:r w:rsidRPr="003C5807">
        <w:rPr>
          <w:rStyle w:val="dash0410005f0431005f0437005f0430005f0446005f0020005f0441005f043f005f0438005f0441005f043a005f0430005f005fchar1char1"/>
        </w:rPr>
        <w:t xml:space="preserve">; </w:t>
      </w:r>
    </w:p>
    <w:p w:rsidR="00494C1B" w:rsidRPr="009B0774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табли</w:t>
      </w:r>
      <w:r>
        <w:rPr>
          <w:rStyle w:val="dash0410005f0431005f0437005f0430005f0446005f0020005f0441005f043f005f0438005f0441005f043a005f0430005f005fchar1char1"/>
        </w:rPr>
        <w:t>чный процессор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>Excel</w:t>
      </w:r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r>
        <w:rPr>
          <w:rStyle w:val="dash0410005f0431005f0437005f0430005f0446005f0020005f0441005f043f005f0438005f0441005f043a005f0430005f005fchar1char1"/>
          <w:i/>
        </w:rPr>
        <w:t>OpenOffice</w:t>
      </w:r>
      <w:r w:rsidRPr="009B0774">
        <w:rPr>
          <w:rStyle w:val="dash0410005f0431005f0437005f0430005f0446005f0020005f0441005f043f005f0438005f0441005f043a005f0430005f005fchar1char1"/>
          <w:i/>
        </w:rPr>
        <w:t>.</w:t>
      </w:r>
      <w:r>
        <w:rPr>
          <w:rStyle w:val="dash0410005f0431005f0437005f0430005f0446005f0020005f0441005f043f005f0438005f0441005f043a005f0430005f005fchar1char1"/>
          <w:i/>
        </w:rPr>
        <w:t>org</w:t>
      </w:r>
      <w:r w:rsidRPr="009B0774">
        <w:rPr>
          <w:rStyle w:val="dash0410005f0431005f0437005f0430005f0446005f0020005f0441005f043f005f0438005f0441005f043a005f0430005f005fchar1char1"/>
          <w:i/>
        </w:rPr>
        <w:t xml:space="preserve"> </w:t>
      </w:r>
      <w:r>
        <w:rPr>
          <w:rStyle w:val="dash0410005f0431005f0437005f0430005f0446005f0020005f0441005f043f005f0438005f0441005f043a005f0430005f005fchar1char1"/>
          <w:i/>
        </w:rPr>
        <w:t>Calc</w:t>
      </w:r>
      <w:r w:rsidRPr="009B0774">
        <w:rPr>
          <w:rStyle w:val="dash0410005f0431005f0437005f0430005f0446005f0020005f0441005f043f005f0438005f0441005f043a005f0430005f005fchar1char1"/>
        </w:rPr>
        <w:t>);</w:t>
      </w:r>
    </w:p>
    <w:p w:rsidR="00494C1B" w:rsidRPr="00955E2B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955E2B">
        <w:rPr>
          <w:rStyle w:val="dash0410005f0431005f0437005f0430005f0446005f0020005f0441005f043f005f0438005f0441005f043a005f0430005f005fchar1char1"/>
        </w:rPr>
        <w:t>средства для работы с</w:t>
      </w:r>
      <w:r w:rsidRPr="003C5807">
        <w:rPr>
          <w:rStyle w:val="dash0410005f0431005f0437005f0430005f0446005f0020005f0441005f043f005f0438005f0441005f043a005f0430005f005fchar1char1"/>
        </w:rPr>
        <w:t xml:space="preserve"> баз данных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>Access</w:t>
      </w:r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r>
        <w:rPr>
          <w:rStyle w:val="dash0410005f0431005f0437005f0430005f0446005f0020005f0441005f043f005f0438005f0441005f043a005f0430005f005fchar1char1"/>
          <w:i/>
        </w:rPr>
        <w:t>OpenOffice</w:t>
      </w:r>
      <w:r w:rsidRPr="009B0774">
        <w:rPr>
          <w:rStyle w:val="dash0410005f0431005f0437005f0430005f0446005f0020005f0441005f043f005f0438005f0441005f043a005f0430005f005fchar1char1"/>
          <w:i/>
        </w:rPr>
        <w:t>.</w:t>
      </w:r>
      <w:r>
        <w:rPr>
          <w:rStyle w:val="dash0410005f0431005f0437005f0430005f0446005f0020005f0441005f043f005f0438005f0441005f043a005f0430005f005fchar1char1"/>
          <w:i/>
        </w:rPr>
        <w:t>org</w:t>
      </w:r>
      <w:r w:rsidRPr="009B0774">
        <w:rPr>
          <w:rStyle w:val="dash0410005f0431005f0437005f0430005f0446005f0020005f0441005f043f005f0438005f0441005f043a005f0430005f005fchar1char1"/>
          <w:i/>
        </w:rPr>
        <w:t xml:space="preserve"> </w:t>
      </w:r>
      <w:r>
        <w:rPr>
          <w:rStyle w:val="dash0410005f0431005f0437005f0430005f0446005f0020005f0441005f043f005f0438005f0441005f043a005f0430005f005fchar1char1"/>
          <w:i/>
        </w:rPr>
        <w:t>Base</w:t>
      </w:r>
      <w:r w:rsidRPr="009B0774">
        <w:rPr>
          <w:rStyle w:val="dash0410005f0431005f0437005f0430005f0446005f0020005f0441005f043f005f0438005f0441005f043a005f0430005f005fchar1char1"/>
        </w:rPr>
        <w:t>)</w:t>
      </w:r>
      <w:r w:rsidRPr="00955E2B">
        <w:rPr>
          <w:rStyle w:val="dash0410005f0431005f0437005f0430005f0446005f0020005f0441005f043f005f0438005f0441005f043a005f0430005f005fchar1char1"/>
        </w:rPr>
        <w:t>;</w:t>
      </w:r>
      <w:r w:rsidRPr="003C5807">
        <w:rPr>
          <w:rStyle w:val="dash0410005f0431005f0437005f0430005f0446005f0020005f0441005f043f005f0438005f0441005f043a005f0430005f005fchar1char1"/>
        </w:rPr>
        <w:t xml:space="preserve"> </w:t>
      </w:r>
    </w:p>
    <w:p w:rsidR="00494C1B" w:rsidRPr="00B519CF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графически</w:t>
      </w:r>
      <w:r w:rsidRPr="00B519CF">
        <w:rPr>
          <w:rStyle w:val="dash0410005f0431005f0437005f0430005f0446005f0020005f0441005f043f005f0438005f0441005f043a005f0430005f005fchar1char1"/>
        </w:rPr>
        <w:t>й</w:t>
      </w:r>
      <w:r w:rsidRPr="003C5807">
        <w:rPr>
          <w:rStyle w:val="dash0410005f0431005f0437005f0430005f0446005f0020005f0441005f043f005f0438005f0441005f043a005f0430005f005fchar1char1"/>
        </w:rPr>
        <w:t xml:space="preserve"> редактор</w:t>
      </w:r>
      <w:r>
        <w:rPr>
          <w:rStyle w:val="dash0410005f0431005f0437005f0430005f0446005f0020005f0441005f043f005f0438005f0441005f043a005f0430005f005fchar1char1"/>
        </w:rPr>
        <w:t xml:space="preserve"> Gimp (</w:t>
      </w:r>
      <w:hyperlink r:id="rId20" w:history="1">
        <w:r w:rsidRPr="003E55DD">
          <w:rPr>
            <w:rStyle w:val="a3"/>
          </w:rPr>
          <w:t>http</w:t>
        </w:r>
        <w:r w:rsidRPr="00B519CF">
          <w:rPr>
            <w:rStyle w:val="a3"/>
          </w:rPr>
          <w:t>://</w:t>
        </w:r>
        <w:r w:rsidRPr="003E55DD">
          <w:rPr>
            <w:rStyle w:val="a3"/>
          </w:rPr>
          <w:t>gimp</w:t>
        </w:r>
        <w:r w:rsidRPr="00B519CF">
          <w:rPr>
            <w:rStyle w:val="a3"/>
          </w:rPr>
          <w:t>.</w:t>
        </w:r>
        <w:r w:rsidRPr="003E55DD">
          <w:rPr>
            <w:rStyle w:val="a3"/>
          </w:rPr>
          <w:t>org</w:t>
        </w:r>
      </w:hyperlink>
      <w:r>
        <w:rPr>
          <w:rStyle w:val="dash0410005f0431005f0437005f0430005f0446005f0020005f0441005f043f005f0438005f0441005f043a005f0430005f005fchar1char1"/>
        </w:rPr>
        <w:t>)</w:t>
      </w:r>
      <w:r w:rsidRPr="00B519CF">
        <w:rPr>
          <w:rStyle w:val="dash0410005f0431005f0437005f0430005f0446005f0020005f0441005f043f005f0438005f0441005f043a005f0430005f005fchar1char1"/>
        </w:rPr>
        <w:t>;</w:t>
      </w:r>
    </w:p>
    <w:p w:rsidR="00494C1B" w:rsidRPr="00B519CF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редактор</w:t>
      </w:r>
      <w:r>
        <w:rPr>
          <w:rStyle w:val="dash0410005f0431005f0437005f0430005f0446005f0020005f0441005f043f005f0438005f0441005f043a005f0430005f005fchar1char1"/>
        </w:rPr>
        <w:t xml:space="preserve"> звуковой информации</w:t>
      </w:r>
      <w:r w:rsidRPr="00B519CF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Audacity</w:t>
      </w:r>
      <w:r w:rsidRPr="00B519CF">
        <w:rPr>
          <w:rStyle w:val="dash0410005f0431005f0437005f0430005f0446005f0020005f0441005f043f005f0438005f0441005f043a005f0430005f005fchar1char1"/>
        </w:rPr>
        <w:t xml:space="preserve"> (</w:t>
      </w:r>
      <w:hyperlink r:id="rId21" w:history="1">
        <w:r w:rsidRPr="003E55DD">
          <w:rPr>
            <w:rStyle w:val="a3"/>
          </w:rPr>
          <w:t>http://audacity.sourceforge.net</w:t>
        </w:r>
      </w:hyperlink>
      <w:r w:rsidRPr="00B519CF">
        <w:rPr>
          <w:rStyle w:val="dash0410005f0431005f0437005f0430005f0446005f0020005f0441005f043f005f0438005f0441005f043a005f0430005f005fchar1char1"/>
        </w:rPr>
        <w:t>);</w:t>
      </w:r>
    </w:p>
    <w:p w:rsidR="00494C1B" w:rsidRPr="003C5807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среда программирования КуМир</w:t>
      </w:r>
      <w:r w:rsidRPr="003C5807">
        <w:rPr>
          <w:rStyle w:val="dash0410005f0431005f0437005f0430005f0446005f0020005f0441005f043f005f0438005f0441005f043a005f0430005f005fchar1char1"/>
        </w:rPr>
        <w:t xml:space="preserve"> (</w:t>
      </w:r>
      <w:hyperlink r:id="rId22" w:history="1">
        <w:r w:rsidRPr="003E55DD">
          <w:rPr>
            <w:rStyle w:val="a3"/>
          </w:rPr>
          <w:t>http</w:t>
        </w:r>
        <w:r w:rsidRPr="003C5807">
          <w:rPr>
            <w:rStyle w:val="a3"/>
          </w:rPr>
          <w:t>://</w:t>
        </w:r>
        <w:r w:rsidRPr="003E55DD">
          <w:rPr>
            <w:rStyle w:val="a3"/>
          </w:rPr>
          <w:t>www</w:t>
        </w:r>
        <w:r w:rsidRPr="003C5807">
          <w:rPr>
            <w:rStyle w:val="a3"/>
          </w:rPr>
          <w:t>.</w:t>
        </w:r>
        <w:r w:rsidRPr="003E55DD">
          <w:rPr>
            <w:rStyle w:val="a3"/>
          </w:rPr>
          <w:t>niisi</w:t>
        </w:r>
        <w:r w:rsidRPr="003C5807">
          <w:rPr>
            <w:rStyle w:val="a3"/>
          </w:rPr>
          <w:t>.</w:t>
        </w:r>
        <w:r w:rsidRPr="003E55DD">
          <w:rPr>
            <w:rStyle w:val="a3"/>
          </w:rPr>
          <w:t>ru</w:t>
        </w:r>
        <w:r w:rsidRPr="003C5807">
          <w:rPr>
            <w:rStyle w:val="a3"/>
          </w:rPr>
          <w:t>/</w:t>
        </w:r>
        <w:r w:rsidRPr="003E55DD">
          <w:rPr>
            <w:rStyle w:val="a3"/>
          </w:rPr>
          <w:t>kumir</w:t>
        </w:r>
        <w:r w:rsidRPr="003C5807">
          <w:rPr>
            <w:rStyle w:val="a3"/>
          </w:rPr>
          <w:t>/</w:t>
        </w:r>
      </w:hyperlink>
      <w:r w:rsidRPr="003C5807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494C1B" w:rsidRPr="003C5807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среда программирования FreePascal (</w:t>
      </w:r>
      <w:hyperlink r:id="rId23" w:history="1">
        <w:r w:rsidRPr="003E55DD">
          <w:rPr>
            <w:rStyle w:val="a3"/>
          </w:rPr>
          <w:t>http://www.freepascal.org/</w:t>
        </w:r>
      </w:hyperlink>
      <w:r>
        <w:rPr>
          <w:rStyle w:val="dash0410005f0431005f0437005f0430005f0446005f0020005f0441005f043f005f0438005f0441005f043a005f0430005f005fchar1char1"/>
        </w:rPr>
        <w:t>);</w:t>
      </w:r>
    </w:p>
    <w:p w:rsidR="00494C1B" w:rsidRPr="003C5807" w:rsidRDefault="00494C1B" w:rsidP="00494C1B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r>
        <w:rPr>
          <w:rStyle w:val="dash0410005f0431005f0437005f0430005f0446005f0020005f0441005f043f005f0438005f0441005f043a005f0430005f005fchar1char1"/>
        </w:rPr>
        <w:t>Lazarus</w:t>
      </w:r>
      <w:r w:rsidRPr="003C5807">
        <w:rPr>
          <w:rStyle w:val="dash0410005f0431005f0437005f0430005f0446005f0020005f0441005f043f005f0438005f0441005f043a005f0430005f005fchar1char1"/>
        </w:rPr>
        <w:t xml:space="preserve"> (</w:t>
      </w:r>
      <w:hyperlink r:id="rId24" w:history="1">
        <w:r w:rsidRPr="003E55DD">
          <w:rPr>
            <w:rStyle w:val="a3"/>
          </w:rPr>
          <w:t>http</w:t>
        </w:r>
        <w:r w:rsidRPr="003C5807">
          <w:rPr>
            <w:rStyle w:val="a3"/>
          </w:rPr>
          <w:t>://</w:t>
        </w:r>
        <w:r w:rsidRPr="003E55DD">
          <w:rPr>
            <w:rStyle w:val="a3"/>
          </w:rPr>
          <w:t>lazarus</w:t>
        </w:r>
        <w:r w:rsidRPr="003C5807">
          <w:rPr>
            <w:rStyle w:val="a3"/>
          </w:rPr>
          <w:t>.</w:t>
        </w:r>
        <w:r w:rsidRPr="003E55DD">
          <w:rPr>
            <w:rStyle w:val="a3"/>
          </w:rPr>
          <w:t>freepascal</w:t>
        </w:r>
        <w:r w:rsidRPr="003C5807">
          <w:rPr>
            <w:rStyle w:val="a3"/>
          </w:rPr>
          <w:t>.</w:t>
        </w:r>
        <w:r w:rsidRPr="003E55DD">
          <w:rPr>
            <w:rStyle w:val="a3"/>
          </w:rPr>
          <w:t>org</w:t>
        </w:r>
        <w:r w:rsidRPr="003C5807">
          <w:rPr>
            <w:rStyle w:val="a3"/>
          </w:rPr>
          <w:t>/</w:t>
        </w:r>
      </w:hyperlink>
      <w:r w:rsidRPr="003C5807">
        <w:rPr>
          <w:rStyle w:val="dash0410005f0431005f0437005f0430005f0446005f0020005f0441005f043f005f0438005f0441005f043a005f0430005f005fchar1char1"/>
        </w:rPr>
        <w:t>)</w:t>
      </w:r>
    </w:p>
    <w:p w:rsidR="00494C1B" w:rsidRPr="00E13D5C" w:rsidRDefault="00494C1B" w:rsidP="00494C1B">
      <w:r>
        <w:t xml:space="preserve">и </w:t>
      </w:r>
      <w:r w:rsidRPr="00E13D5C">
        <w:t>другие программные средства.</w:t>
      </w:r>
    </w:p>
    <w:sectPr w:rsidR="00494C1B" w:rsidRPr="00E13D5C" w:rsidSect="00C5214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92" w:rsidRDefault="00425B92" w:rsidP="00E72D5F">
      <w:pPr>
        <w:spacing w:line="240" w:lineRule="auto"/>
      </w:pPr>
      <w:r>
        <w:separator/>
      </w:r>
    </w:p>
  </w:endnote>
  <w:endnote w:type="continuationSeparator" w:id="0">
    <w:p w:rsidR="00425B92" w:rsidRDefault="00425B92" w:rsidP="00E7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79" w:rsidRDefault="00E736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02663"/>
      <w:docPartObj>
        <w:docPartGallery w:val="Page Numbers (Bottom of Page)"/>
        <w:docPartUnique/>
      </w:docPartObj>
    </w:sdtPr>
    <w:sdtEndPr/>
    <w:sdtContent>
      <w:p w:rsidR="00E73679" w:rsidRDefault="00E736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679" w:rsidRDefault="00E736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79" w:rsidRDefault="00E736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92" w:rsidRDefault="00425B92" w:rsidP="00E72D5F">
      <w:pPr>
        <w:spacing w:line="240" w:lineRule="auto"/>
      </w:pPr>
      <w:r>
        <w:separator/>
      </w:r>
    </w:p>
  </w:footnote>
  <w:footnote w:type="continuationSeparator" w:id="0">
    <w:p w:rsidR="00425B92" w:rsidRDefault="00425B92" w:rsidP="00E72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79" w:rsidRDefault="00E736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79" w:rsidRDefault="00E736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79" w:rsidRDefault="00E73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04F7E"/>
    <w:multiLevelType w:val="hybridMultilevel"/>
    <w:tmpl w:val="2466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1BE69A6"/>
    <w:multiLevelType w:val="multilevel"/>
    <w:tmpl w:val="687A7BCE"/>
    <w:lvl w:ilvl="0">
      <w:start w:val="1"/>
      <w:numFmt w:val="decimal"/>
      <w:lvlText w:val="%1"/>
      <w:lvlJc w:val="center"/>
      <w:pPr>
        <w:tabs>
          <w:tab w:val="num" w:pos="17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57134"/>
    <w:multiLevelType w:val="hybridMultilevel"/>
    <w:tmpl w:val="2466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2E137A"/>
    <w:multiLevelType w:val="singleLevel"/>
    <w:tmpl w:val="DD1AF33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8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891251"/>
    <w:multiLevelType w:val="hybridMultilevel"/>
    <w:tmpl w:val="DD187390"/>
    <w:lvl w:ilvl="0" w:tplc="35AA1A22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CB"/>
    <w:rsid w:val="000153F1"/>
    <w:rsid w:val="00083653"/>
    <w:rsid w:val="00083A82"/>
    <w:rsid w:val="00126219"/>
    <w:rsid w:val="00172188"/>
    <w:rsid w:val="001B52E5"/>
    <w:rsid w:val="001D4A67"/>
    <w:rsid w:val="001D6375"/>
    <w:rsid w:val="001F0952"/>
    <w:rsid w:val="00207E15"/>
    <w:rsid w:val="0022728C"/>
    <w:rsid w:val="00245D5A"/>
    <w:rsid w:val="002936C0"/>
    <w:rsid w:val="002C59FE"/>
    <w:rsid w:val="002C7020"/>
    <w:rsid w:val="00330A0D"/>
    <w:rsid w:val="00393E03"/>
    <w:rsid w:val="003C2D23"/>
    <w:rsid w:val="00412C08"/>
    <w:rsid w:val="004235F1"/>
    <w:rsid w:val="00425B92"/>
    <w:rsid w:val="00494C1B"/>
    <w:rsid w:val="004A662F"/>
    <w:rsid w:val="004C71F4"/>
    <w:rsid w:val="004D15CE"/>
    <w:rsid w:val="00536D68"/>
    <w:rsid w:val="00575E1C"/>
    <w:rsid w:val="0058303B"/>
    <w:rsid w:val="005C0090"/>
    <w:rsid w:val="00607692"/>
    <w:rsid w:val="006A2510"/>
    <w:rsid w:val="006C11E9"/>
    <w:rsid w:val="00734ECB"/>
    <w:rsid w:val="007761D5"/>
    <w:rsid w:val="007B528F"/>
    <w:rsid w:val="007C14D7"/>
    <w:rsid w:val="007C56A7"/>
    <w:rsid w:val="007C5F33"/>
    <w:rsid w:val="00803E7F"/>
    <w:rsid w:val="00831D72"/>
    <w:rsid w:val="00877193"/>
    <w:rsid w:val="008820AE"/>
    <w:rsid w:val="00903F22"/>
    <w:rsid w:val="009130CE"/>
    <w:rsid w:val="00A05C36"/>
    <w:rsid w:val="00A23BFE"/>
    <w:rsid w:val="00A31448"/>
    <w:rsid w:val="00AA0643"/>
    <w:rsid w:val="00B2611D"/>
    <w:rsid w:val="00B3750E"/>
    <w:rsid w:val="00B75255"/>
    <w:rsid w:val="00BA30E4"/>
    <w:rsid w:val="00BC348D"/>
    <w:rsid w:val="00C008AD"/>
    <w:rsid w:val="00C42F03"/>
    <w:rsid w:val="00C52141"/>
    <w:rsid w:val="00CA332A"/>
    <w:rsid w:val="00CC2C92"/>
    <w:rsid w:val="00D02BDE"/>
    <w:rsid w:val="00D323C7"/>
    <w:rsid w:val="00DE1618"/>
    <w:rsid w:val="00DF6A81"/>
    <w:rsid w:val="00E443DE"/>
    <w:rsid w:val="00E47056"/>
    <w:rsid w:val="00E72D5F"/>
    <w:rsid w:val="00E73679"/>
    <w:rsid w:val="00EA6EC7"/>
    <w:rsid w:val="00EE42E3"/>
    <w:rsid w:val="00F3603F"/>
    <w:rsid w:val="00F6317A"/>
    <w:rsid w:val="00F85B67"/>
    <w:rsid w:val="00FF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B7E8"/>
  <w15:docId w15:val="{4E4BFCE8-D245-4E69-AB2A-420A426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CB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141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C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14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C52141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7761D5"/>
    <w:pPr>
      <w:spacing w:after="120" w:line="480" w:lineRule="auto"/>
      <w:ind w:left="283" w:firstLine="0"/>
      <w:jc w:val="left"/>
    </w:pPr>
  </w:style>
  <w:style w:type="character" w:customStyle="1" w:styleId="22">
    <w:name w:val="Основной текст с отступом 2 Знак"/>
    <w:basedOn w:val="a0"/>
    <w:link w:val="21"/>
    <w:rsid w:val="00776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3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3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4C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94C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393E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2D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2D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1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fcior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udacity.sourceforge.net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kpolyakov.narod.ru/school/ege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polyakov.narod.ru/school/probook.htm" TargetMode="External"/><Relationship Id="rId20" Type="http://schemas.openxmlformats.org/officeDocument/2006/relationships/hyperlink" Target="http://gim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lazarus.freepasca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olyakov.spb.ru/school/probook/tests.htm" TargetMode="External"/><Relationship Id="rId23" Type="http://schemas.openxmlformats.org/officeDocument/2006/relationships/hyperlink" Target="http://www.freepascal.org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etodist.lbz.ru/authors/informatika/7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formatics.mccme.ru/course/view.php?id=666" TargetMode="External"/><Relationship Id="rId22" Type="http://schemas.openxmlformats.org/officeDocument/2006/relationships/hyperlink" Target="http://www.niisi.ru/ku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0A63-57B6-4929-93B2-7C46D009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58</dc:creator>
  <cp:lastModifiedBy>Учитель</cp:lastModifiedBy>
  <cp:revision>2</cp:revision>
  <cp:lastPrinted>2017-11-12T19:39:00Z</cp:lastPrinted>
  <dcterms:created xsi:type="dcterms:W3CDTF">2021-04-27T11:00:00Z</dcterms:created>
  <dcterms:modified xsi:type="dcterms:W3CDTF">2021-04-27T11:00:00Z</dcterms:modified>
</cp:coreProperties>
</file>